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D31F3" w14:textId="60938C05" w:rsidR="0098315B" w:rsidRPr="00C75069" w:rsidRDefault="00D86372" w:rsidP="00C75069">
      <w:pPr>
        <w:pStyle w:val="NoSpacing"/>
        <w:rPr>
          <w:rFonts w:ascii="Arial" w:hAnsi="Arial" w:cs="Arial"/>
          <w:sz w:val="24"/>
          <w:szCs w:val="24"/>
        </w:rPr>
      </w:pPr>
      <w:r w:rsidRPr="00C75069">
        <w:rPr>
          <w:rFonts w:ascii="Arial" w:hAnsi="Arial" w:cs="Arial"/>
          <w:b/>
          <w:sz w:val="24"/>
          <w:szCs w:val="24"/>
        </w:rPr>
        <w:t>FAQs for Extended Access Consultation</w:t>
      </w:r>
      <w:r w:rsidR="00B30415" w:rsidRPr="00C75069">
        <w:rPr>
          <w:rFonts w:ascii="Arial" w:hAnsi="Arial" w:cs="Arial"/>
          <w:b/>
          <w:sz w:val="24"/>
          <w:szCs w:val="24"/>
        </w:rPr>
        <w:t xml:space="preserve"> </w:t>
      </w:r>
    </w:p>
    <w:p w14:paraId="69B241E4" w14:textId="77777777" w:rsidR="00653AF2" w:rsidRPr="00C75069" w:rsidRDefault="00653AF2" w:rsidP="00C75069">
      <w:pPr>
        <w:pStyle w:val="NoSpacing"/>
        <w:ind w:left="720"/>
        <w:rPr>
          <w:rFonts w:ascii="Arial" w:eastAsia="Times New Roman" w:hAnsi="Arial" w:cs="Arial"/>
          <w:sz w:val="24"/>
          <w:szCs w:val="24"/>
        </w:rPr>
      </w:pPr>
    </w:p>
    <w:p w14:paraId="7696C987" w14:textId="77777777" w:rsidR="00653AF2" w:rsidRPr="00C75069" w:rsidRDefault="00653AF2"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What is extended access?</w:t>
      </w:r>
    </w:p>
    <w:p w14:paraId="11BE29FF" w14:textId="77777777" w:rsidR="00861CCE" w:rsidRPr="00C75069" w:rsidRDefault="00861CCE" w:rsidP="00C75069">
      <w:pPr>
        <w:pStyle w:val="ListParagraph"/>
        <w:widowControl w:val="0"/>
        <w:spacing w:after="0" w:line="240" w:lineRule="auto"/>
        <w:rPr>
          <w:rFonts w:ascii="Arial" w:hAnsi="Arial" w:cs="Arial"/>
          <w:bCs/>
          <w:sz w:val="24"/>
          <w:szCs w:val="24"/>
          <w:shd w:val="clear" w:color="auto" w:fill="FFFFFF"/>
        </w:rPr>
      </w:pPr>
      <w:r w:rsidRPr="00C75069">
        <w:rPr>
          <w:rFonts w:ascii="Arial" w:hAnsi="Arial" w:cs="Arial"/>
          <w:bCs/>
          <w:sz w:val="24"/>
          <w:szCs w:val="24"/>
          <w:shd w:val="clear" w:color="auto" w:fill="FFFFFF"/>
        </w:rPr>
        <w:t xml:space="preserve">Extended access is the offer, to registered patients of a GP practice, of pre-bookable ROUTINE appointments outside of core contractual hours, either in the early morning, evening or at weekends. These appointments will be provided at a location in the town that you live. </w:t>
      </w:r>
    </w:p>
    <w:p w14:paraId="475DC91E" w14:textId="2DD55C0B" w:rsidR="00861CCE" w:rsidRDefault="00861CCE" w:rsidP="00C75069">
      <w:pPr>
        <w:pStyle w:val="ListParagraph"/>
        <w:tabs>
          <w:tab w:val="left" w:pos="930"/>
        </w:tabs>
        <w:spacing w:after="0" w:line="240" w:lineRule="auto"/>
        <w:rPr>
          <w:rFonts w:ascii="Arial" w:hAnsi="Arial" w:cs="Arial"/>
          <w:sz w:val="24"/>
          <w:szCs w:val="24"/>
        </w:rPr>
      </w:pPr>
      <w:r w:rsidRPr="00C75069">
        <w:rPr>
          <w:rFonts w:ascii="Arial" w:hAnsi="Arial" w:cs="Arial"/>
          <w:sz w:val="24"/>
          <w:szCs w:val="24"/>
        </w:rPr>
        <w:t xml:space="preserve">Extended access to primary care was introduced by NHS England in 2016 to ensure everyone has easier and more convenient access to GP services, </w:t>
      </w:r>
      <w:bookmarkStart w:id="0" w:name="_Hlk100741451"/>
      <w:r w:rsidRPr="00C75069">
        <w:rPr>
          <w:rFonts w:ascii="Arial" w:hAnsi="Arial" w:cs="Arial"/>
          <w:sz w:val="24"/>
          <w:szCs w:val="24"/>
        </w:rPr>
        <w:t>including physical and digital appointments at evenings and weekends</w:t>
      </w:r>
      <w:bookmarkEnd w:id="0"/>
      <w:r w:rsidRPr="00C75069">
        <w:rPr>
          <w:rFonts w:ascii="Arial" w:hAnsi="Arial" w:cs="Arial"/>
          <w:sz w:val="24"/>
          <w:szCs w:val="24"/>
        </w:rPr>
        <w:t xml:space="preserve">. </w:t>
      </w:r>
    </w:p>
    <w:p w14:paraId="6D38D4AE" w14:textId="77777777" w:rsidR="00C75069" w:rsidRPr="00C75069" w:rsidRDefault="00C75069" w:rsidP="00C75069">
      <w:pPr>
        <w:pStyle w:val="ListParagraph"/>
        <w:tabs>
          <w:tab w:val="left" w:pos="930"/>
        </w:tabs>
        <w:spacing w:after="0" w:line="240" w:lineRule="auto"/>
        <w:rPr>
          <w:rFonts w:ascii="Arial" w:hAnsi="Arial" w:cs="Arial"/>
          <w:sz w:val="24"/>
          <w:szCs w:val="24"/>
        </w:rPr>
      </w:pPr>
    </w:p>
    <w:p w14:paraId="73F9678D" w14:textId="77777777" w:rsidR="00653AF2" w:rsidRPr="00C75069" w:rsidRDefault="00653AF2"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What are extended access appointments for?</w:t>
      </w:r>
    </w:p>
    <w:p w14:paraId="42067C64" w14:textId="77777777" w:rsidR="00861CCE" w:rsidRPr="00C75069" w:rsidRDefault="00861CCE" w:rsidP="00C75069">
      <w:pPr>
        <w:pStyle w:val="NoSpacing"/>
        <w:ind w:left="720"/>
        <w:rPr>
          <w:rFonts w:ascii="Arial" w:eastAsia="Times New Roman" w:hAnsi="Arial" w:cs="Arial"/>
          <w:sz w:val="24"/>
          <w:szCs w:val="24"/>
        </w:rPr>
      </w:pPr>
      <w:r w:rsidRPr="00C75069">
        <w:rPr>
          <w:rFonts w:ascii="Arial" w:eastAsia="Times New Roman" w:hAnsi="Arial" w:cs="Arial"/>
          <w:sz w:val="24"/>
          <w:szCs w:val="24"/>
        </w:rPr>
        <w:t xml:space="preserve">Extended access appointments offer our patients the chance to access primary care services outside of core contractual hours, offering greater flexibility and choice to our patients. Extended access appointments also aim to reduce the current pressure on our busy GP practices through increasing local capacity. </w:t>
      </w:r>
    </w:p>
    <w:p w14:paraId="0DDEDF06" w14:textId="77777777" w:rsidR="00861CCE" w:rsidRPr="00C75069" w:rsidRDefault="00861CCE" w:rsidP="00C75069">
      <w:pPr>
        <w:pStyle w:val="NoSpacing"/>
        <w:ind w:left="720"/>
        <w:rPr>
          <w:rFonts w:ascii="Arial" w:eastAsia="Times New Roman" w:hAnsi="Arial" w:cs="Arial"/>
          <w:sz w:val="24"/>
          <w:szCs w:val="24"/>
        </w:rPr>
      </w:pPr>
    </w:p>
    <w:p w14:paraId="3A1EA2BA" w14:textId="77777777" w:rsidR="00653AF2" w:rsidRPr="00C75069" w:rsidRDefault="00653AF2"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What can I expect from the service?</w:t>
      </w:r>
    </w:p>
    <w:p w14:paraId="4455803A" w14:textId="77777777" w:rsidR="00861CCE" w:rsidRPr="00C75069" w:rsidRDefault="00861CCE" w:rsidP="00C75069">
      <w:pPr>
        <w:pStyle w:val="NoSpacing"/>
        <w:ind w:left="720"/>
        <w:rPr>
          <w:rFonts w:ascii="Arial" w:eastAsia="Times New Roman" w:hAnsi="Arial" w:cs="Arial"/>
          <w:sz w:val="24"/>
          <w:szCs w:val="24"/>
        </w:rPr>
      </w:pPr>
      <w:r w:rsidRPr="00C75069">
        <w:rPr>
          <w:rFonts w:ascii="Arial" w:eastAsia="Times New Roman" w:hAnsi="Arial" w:cs="Arial"/>
          <w:sz w:val="24"/>
          <w:szCs w:val="24"/>
        </w:rPr>
        <w:t xml:space="preserve">Patients can expect an extended access service that is run by a team of dedicated and professional staff, ranging from experienced </w:t>
      </w:r>
      <w:r w:rsidRPr="00C75069">
        <w:rPr>
          <w:rFonts w:ascii="Arial" w:eastAsia="Times New Roman" w:hAnsi="Arial" w:cs="Arial"/>
          <w:i/>
          <w:sz w:val="24"/>
          <w:szCs w:val="24"/>
        </w:rPr>
        <w:t>local</w:t>
      </w:r>
      <w:r w:rsidRPr="00C75069">
        <w:rPr>
          <w:rFonts w:ascii="Arial" w:eastAsia="Times New Roman" w:hAnsi="Arial" w:cs="Arial"/>
          <w:sz w:val="24"/>
          <w:szCs w:val="24"/>
        </w:rPr>
        <w:t xml:space="preserve"> clinic</w:t>
      </w:r>
      <w:r w:rsidR="00722FF6" w:rsidRPr="00C75069">
        <w:rPr>
          <w:rFonts w:ascii="Arial" w:eastAsia="Times New Roman" w:hAnsi="Arial" w:cs="Arial"/>
          <w:sz w:val="24"/>
          <w:szCs w:val="24"/>
        </w:rPr>
        <w:t xml:space="preserve">ians, such as GPs and nurses to our helpful administration team. Furthermore, patients can expect a mixture of face-to-face and remote consultations, ensuring every individual patient can get the care they need. As the service matures, wider members of Warrington’s primary care workforce will become available, </w:t>
      </w:r>
      <w:proofErr w:type="gramStart"/>
      <w:r w:rsidR="00722FF6" w:rsidRPr="00C75069">
        <w:rPr>
          <w:rFonts w:ascii="Arial" w:eastAsia="Times New Roman" w:hAnsi="Arial" w:cs="Arial"/>
          <w:sz w:val="24"/>
          <w:szCs w:val="24"/>
        </w:rPr>
        <w:t>e.g.</w:t>
      </w:r>
      <w:proofErr w:type="gramEnd"/>
      <w:r w:rsidR="00722FF6" w:rsidRPr="00C75069">
        <w:rPr>
          <w:rFonts w:ascii="Arial" w:eastAsia="Times New Roman" w:hAnsi="Arial" w:cs="Arial"/>
          <w:sz w:val="24"/>
          <w:szCs w:val="24"/>
        </w:rPr>
        <w:t xml:space="preserve"> paramedics, clinical pharmacists, mental health practitioners and Physiotherapists.  </w:t>
      </w:r>
    </w:p>
    <w:p w14:paraId="1F2515ED" w14:textId="77777777" w:rsidR="00861CCE" w:rsidRPr="00C75069" w:rsidRDefault="00861CCE" w:rsidP="00C75069">
      <w:pPr>
        <w:pStyle w:val="NoSpacing"/>
        <w:ind w:left="720"/>
        <w:rPr>
          <w:rFonts w:ascii="Arial" w:eastAsia="Times New Roman" w:hAnsi="Arial" w:cs="Arial"/>
          <w:sz w:val="24"/>
          <w:szCs w:val="24"/>
        </w:rPr>
      </w:pPr>
    </w:p>
    <w:p w14:paraId="6CC6EB4E" w14:textId="77777777" w:rsidR="00653AF2" w:rsidRPr="00C75069" w:rsidRDefault="00653AF2"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Can I make an appointment to see </w:t>
      </w:r>
      <w:r w:rsidRPr="00C75069">
        <w:rPr>
          <w:rFonts w:ascii="Arial" w:hAnsi="Arial" w:cs="Arial"/>
          <w:b/>
          <w:iCs/>
          <w:sz w:val="24"/>
          <w:szCs w:val="24"/>
        </w:rPr>
        <w:t>my</w:t>
      </w:r>
      <w:r w:rsidRPr="00C75069">
        <w:rPr>
          <w:rFonts w:ascii="Arial" w:hAnsi="Arial" w:cs="Arial"/>
          <w:b/>
          <w:sz w:val="24"/>
          <w:szCs w:val="24"/>
        </w:rPr>
        <w:t xml:space="preserve"> GP? </w:t>
      </w:r>
    </w:p>
    <w:p w14:paraId="263DF0BF" w14:textId="77777777" w:rsidR="00722FF6" w:rsidRPr="00C75069" w:rsidRDefault="00722FF6" w:rsidP="00C75069">
      <w:pPr>
        <w:pStyle w:val="NoSpacing"/>
        <w:ind w:left="720"/>
        <w:rPr>
          <w:rFonts w:ascii="Arial" w:hAnsi="Arial" w:cs="Arial"/>
          <w:sz w:val="24"/>
          <w:szCs w:val="24"/>
        </w:rPr>
      </w:pPr>
      <w:r w:rsidRPr="00C75069">
        <w:rPr>
          <w:rFonts w:ascii="Arial" w:hAnsi="Arial" w:cs="Arial"/>
          <w:sz w:val="24"/>
          <w:szCs w:val="24"/>
        </w:rPr>
        <w:t xml:space="preserve">Yes - your GP practice remains open and accessible to all of its </w:t>
      </w:r>
      <w:proofErr w:type="gramStart"/>
      <w:r w:rsidRPr="00C75069">
        <w:rPr>
          <w:rFonts w:ascii="Arial" w:hAnsi="Arial" w:cs="Arial"/>
          <w:sz w:val="24"/>
          <w:szCs w:val="24"/>
        </w:rPr>
        <w:t>patients</w:t>
      </w:r>
      <w:proofErr w:type="gramEnd"/>
      <w:r w:rsidRPr="00C75069">
        <w:rPr>
          <w:rFonts w:ascii="Arial" w:hAnsi="Arial" w:cs="Arial"/>
          <w:sz w:val="24"/>
          <w:szCs w:val="24"/>
        </w:rPr>
        <w:t xml:space="preserve"> and you can still book to see your GP. </w:t>
      </w:r>
    </w:p>
    <w:p w14:paraId="314987F5" w14:textId="77777777" w:rsidR="00722FF6" w:rsidRPr="00C75069" w:rsidRDefault="00722FF6" w:rsidP="00C75069">
      <w:pPr>
        <w:pStyle w:val="NoSpacing"/>
        <w:ind w:left="720"/>
        <w:rPr>
          <w:rFonts w:ascii="Arial" w:hAnsi="Arial" w:cs="Arial"/>
          <w:sz w:val="24"/>
          <w:szCs w:val="24"/>
        </w:rPr>
      </w:pPr>
      <w:r w:rsidRPr="00C75069">
        <w:rPr>
          <w:rFonts w:ascii="Arial" w:hAnsi="Arial" w:cs="Arial"/>
          <w:sz w:val="24"/>
          <w:szCs w:val="24"/>
        </w:rPr>
        <w:t xml:space="preserve">If you chose to accept an appointment at the new Extended Access service, you will not be seeing your practice GP, it will be another clinician. </w:t>
      </w:r>
    </w:p>
    <w:p w14:paraId="6CF1A129" w14:textId="77777777" w:rsidR="00722FF6" w:rsidRPr="00C75069" w:rsidRDefault="00722FF6" w:rsidP="00C75069">
      <w:pPr>
        <w:pStyle w:val="NoSpacing"/>
        <w:rPr>
          <w:rFonts w:ascii="Arial" w:hAnsi="Arial" w:cs="Arial"/>
          <w:sz w:val="24"/>
          <w:szCs w:val="24"/>
        </w:rPr>
      </w:pPr>
    </w:p>
    <w:p w14:paraId="0CC095F6" w14:textId="77777777" w:rsidR="00653AF2" w:rsidRPr="00C75069" w:rsidRDefault="00653AF2"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Can I make an appointment to see a GP who’s the same gender as me? </w:t>
      </w:r>
    </w:p>
    <w:p w14:paraId="5345BFC7" w14:textId="176F9760" w:rsidR="00722FF6" w:rsidRPr="00C75069" w:rsidRDefault="00722FF6" w:rsidP="00C75069">
      <w:pPr>
        <w:pStyle w:val="NoSpacing"/>
        <w:ind w:left="720"/>
        <w:rPr>
          <w:rFonts w:ascii="Arial" w:hAnsi="Arial" w:cs="Arial"/>
          <w:sz w:val="24"/>
          <w:szCs w:val="24"/>
        </w:rPr>
      </w:pPr>
      <w:r w:rsidRPr="00C75069">
        <w:rPr>
          <w:rFonts w:ascii="Arial" w:hAnsi="Arial" w:cs="Arial"/>
          <w:sz w:val="24"/>
          <w:szCs w:val="24"/>
        </w:rPr>
        <w:t xml:space="preserve">Yes – patient choice is still highly important to us. When booking your appointment at extended access, please inform the call handler of your wish to see a GP who is the same gender. </w:t>
      </w:r>
    </w:p>
    <w:p w14:paraId="2F0F0582" w14:textId="77777777" w:rsidR="008455E7" w:rsidRPr="00C75069" w:rsidRDefault="008455E7" w:rsidP="00C75069">
      <w:pPr>
        <w:pStyle w:val="NoSpacing"/>
        <w:ind w:left="720"/>
        <w:rPr>
          <w:rFonts w:ascii="Arial" w:hAnsi="Arial" w:cs="Arial"/>
          <w:sz w:val="24"/>
          <w:szCs w:val="24"/>
        </w:rPr>
      </w:pPr>
    </w:p>
    <w:p w14:paraId="35DB2516" w14:textId="77777777" w:rsidR="00653AF2" w:rsidRPr="00C75069" w:rsidRDefault="00653AF2" w:rsidP="00C75069">
      <w:pPr>
        <w:pStyle w:val="NoSpacing"/>
        <w:numPr>
          <w:ilvl w:val="0"/>
          <w:numId w:val="4"/>
        </w:numPr>
        <w:rPr>
          <w:rFonts w:ascii="Arial" w:hAnsi="Arial" w:cs="Arial"/>
          <w:b/>
          <w:sz w:val="24"/>
          <w:szCs w:val="24"/>
        </w:rPr>
      </w:pPr>
      <w:r w:rsidRPr="00C75069">
        <w:rPr>
          <w:rFonts w:ascii="Arial" w:hAnsi="Arial" w:cs="Arial"/>
          <w:b/>
          <w:sz w:val="24"/>
          <w:szCs w:val="24"/>
        </w:rPr>
        <w:t>Will the GP I see have access to my medical records? Or will I have to explain everything to them?</w:t>
      </w:r>
    </w:p>
    <w:p w14:paraId="332A9722" w14:textId="38440A60" w:rsidR="00722FF6" w:rsidRDefault="00722FF6" w:rsidP="00C75069">
      <w:pPr>
        <w:pStyle w:val="NoSpacing"/>
        <w:ind w:left="720"/>
        <w:rPr>
          <w:rFonts w:ascii="Arial" w:hAnsi="Arial" w:cs="Arial"/>
          <w:sz w:val="24"/>
          <w:szCs w:val="24"/>
        </w:rPr>
      </w:pPr>
      <w:r w:rsidRPr="00C75069">
        <w:rPr>
          <w:rFonts w:ascii="Arial" w:hAnsi="Arial" w:cs="Arial"/>
          <w:sz w:val="24"/>
          <w:szCs w:val="24"/>
        </w:rPr>
        <w:t>Every effort has been made to make your j</w:t>
      </w:r>
      <w:r w:rsidR="00367487" w:rsidRPr="00C75069">
        <w:rPr>
          <w:rFonts w:ascii="Arial" w:hAnsi="Arial" w:cs="Arial"/>
          <w:sz w:val="24"/>
          <w:szCs w:val="24"/>
        </w:rPr>
        <w:t>ourney as seamless as possible. Depending on what clinical system your practice uses, the clinician will be able to see your medical records.</w:t>
      </w:r>
    </w:p>
    <w:p w14:paraId="254EE5C2" w14:textId="77777777" w:rsidR="00C75069" w:rsidRPr="00C75069" w:rsidRDefault="00C75069" w:rsidP="00C75069">
      <w:pPr>
        <w:pStyle w:val="NoSpacing"/>
        <w:ind w:left="720"/>
        <w:rPr>
          <w:rFonts w:ascii="Arial" w:hAnsi="Arial" w:cs="Arial"/>
          <w:sz w:val="24"/>
          <w:szCs w:val="24"/>
        </w:rPr>
      </w:pPr>
    </w:p>
    <w:p w14:paraId="03F4BA8A" w14:textId="5ED117FE" w:rsidR="00367487" w:rsidRDefault="00367487" w:rsidP="00C75069">
      <w:pPr>
        <w:pStyle w:val="NoSpacing"/>
        <w:ind w:left="720"/>
        <w:rPr>
          <w:rFonts w:ascii="Arial" w:hAnsi="Arial" w:cs="Arial"/>
          <w:sz w:val="24"/>
          <w:szCs w:val="24"/>
        </w:rPr>
      </w:pPr>
      <w:r w:rsidRPr="00C75069">
        <w:rPr>
          <w:rFonts w:ascii="Arial" w:hAnsi="Arial" w:cs="Arial"/>
          <w:sz w:val="24"/>
          <w:szCs w:val="24"/>
        </w:rPr>
        <w:t xml:space="preserve">Stytm1 – This clinical system allows the extended access </w:t>
      </w:r>
      <w:proofErr w:type="spellStart"/>
      <w:r w:rsidRPr="00C75069">
        <w:rPr>
          <w:rFonts w:ascii="Arial" w:hAnsi="Arial" w:cs="Arial"/>
          <w:sz w:val="24"/>
          <w:szCs w:val="24"/>
        </w:rPr>
        <w:t>clinicans</w:t>
      </w:r>
      <w:proofErr w:type="spellEnd"/>
      <w:r w:rsidRPr="00C75069">
        <w:rPr>
          <w:rFonts w:ascii="Arial" w:hAnsi="Arial" w:cs="Arial"/>
          <w:sz w:val="24"/>
          <w:szCs w:val="24"/>
        </w:rPr>
        <w:t xml:space="preserve"> to view the patient’s full GP record. </w:t>
      </w:r>
    </w:p>
    <w:p w14:paraId="16926748" w14:textId="77777777" w:rsidR="00C75069" w:rsidRPr="00C75069" w:rsidRDefault="00C75069" w:rsidP="00C75069">
      <w:pPr>
        <w:pStyle w:val="NoSpacing"/>
        <w:ind w:left="720"/>
        <w:rPr>
          <w:rFonts w:ascii="Arial" w:hAnsi="Arial" w:cs="Arial"/>
          <w:sz w:val="24"/>
          <w:szCs w:val="24"/>
        </w:rPr>
      </w:pPr>
    </w:p>
    <w:p w14:paraId="5EA4E2AC" w14:textId="77777777" w:rsidR="00367487" w:rsidRPr="00C75069" w:rsidRDefault="00367487" w:rsidP="00C75069">
      <w:pPr>
        <w:pStyle w:val="NoSpacing"/>
        <w:ind w:left="720"/>
        <w:rPr>
          <w:rFonts w:ascii="Arial" w:hAnsi="Arial" w:cs="Arial"/>
          <w:sz w:val="24"/>
          <w:szCs w:val="24"/>
        </w:rPr>
      </w:pPr>
      <w:proofErr w:type="spellStart"/>
      <w:r w:rsidRPr="00C75069">
        <w:rPr>
          <w:rFonts w:ascii="Arial" w:hAnsi="Arial" w:cs="Arial"/>
          <w:sz w:val="24"/>
          <w:szCs w:val="24"/>
        </w:rPr>
        <w:t>Emis</w:t>
      </w:r>
      <w:proofErr w:type="spellEnd"/>
      <w:r w:rsidRPr="00C75069">
        <w:rPr>
          <w:rFonts w:ascii="Arial" w:hAnsi="Arial" w:cs="Arial"/>
          <w:sz w:val="24"/>
          <w:szCs w:val="24"/>
        </w:rPr>
        <w:t xml:space="preserve"> – This system does not allow full </w:t>
      </w:r>
      <w:proofErr w:type="gramStart"/>
      <w:r w:rsidRPr="00C75069">
        <w:rPr>
          <w:rFonts w:ascii="Arial" w:hAnsi="Arial" w:cs="Arial"/>
          <w:sz w:val="24"/>
          <w:szCs w:val="24"/>
        </w:rPr>
        <w:t>access,</w:t>
      </w:r>
      <w:proofErr w:type="gramEnd"/>
      <w:r w:rsidRPr="00C75069">
        <w:rPr>
          <w:rFonts w:ascii="Arial" w:hAnsi="Arial" w:cs="Arial"/>
          <w:sz w:val="24"/>
          <w:szCs w:val="24"/>
        </w:rPr>
        <w:t xml:space="preserve"> however clinicians can view a ‘Summary’ of your medical record, showing your conditions, medication, </w:t>
      </w:r>
      <w:r w:rsidRPr="00C75069">
        <w:rPr>
          <w:rFonts w:ascii="Arial" w:hAnsi="Arial" w:cs="Arial"/>
          <w:sz w:val="24"/>
          <w:szCs w:val="24"/>
        </w:rPr>
        <w:lastRenderedPageBreak/>
        <w:t xml:space="preserve">allergies and your three most recent consultation notes. From speaking to local GPs in Warrington, it has been agreed that this does not put any patients from an </w:t>
      </w:r>
      <w:proofErr w:type="spellStart"/>
      <w:r w:rsidRPr="00C75069">
        <w:rPr>
          <w:rFonts w:ascii="Arial" w:hAnsi="Arial" w:cs="Arial"/>
          <w:sz w:val="24"/>
          <w:szCs w:val="24"/>
        </w:rPr>
        <w:t>Emis</w:t>
      </w:r>
      <w:proofErr w:type="spellEnd"/>
      <w:r w:rsidRPr="00C75069">
        <w:rPr>
          <w:rFonts w:ascii="Arial" w:hAnsi="Arial" w:cs="Arial"/>
          <w:sz w:val="24"/>
          <w:szCs w:val="24"/>
        </w:rPr>
        <w:t xml:space="preserve"> practice at a disadvantage or significant risk and the highest possible standard of care can still be provided. </w:t>
      </w:r>
    </w:p>
    <w:p w14:paraId="7698D691" w14:textId="77777777" w:rsidR="00367487" w:rsidRPr="00C75069" w:rsidRDefault="00367487" w:rsidP="00C75069">
      <w:pPr>
        <w:pStyle w:val="NoSpacing"/>
        <w:ind w:left="720"/>
        <w:rPr>
          <w:rFonts w:ascii="Arial" w:hAnsi="Arial" w:cs="Arial"/>
          <w:b/>
          <w:sz w:val="24"/>
          <w:szCs w:val="24"/>
        </w:rPr>
      </w:pPr>
    </w:p>
    <w:p w14:paraId="606C8311" w14:textId="77777777" w:rsidR="00653AF2" w:rsidRPr="00C75069" w:rsidRDefault="00653AF2"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Can I only see a GP, or are there other healthcare professionals / clinicians that I </w:t>
      </w:r>
      <w:proofErr w:type="gramStart"/>
      <w:r w:rsidRPr="00C75069">
        <w:rPr>
          <w:rFonts w:ascii="Arial" w:hAnsi="Arial" w:cs="Arial"/>
          <w:b/>
          <w:sz w:val="24"/>
          <w:szCs w:val="24"/>
        </w:rPr>
        <w:t>can</w:t>
      </w:r>
      <w:proofErr w:type="gramEnd"/>
      <w:r w:rsidRPr="00C75069">
        <w:rPr>
          <w:rFonts w:ascii="Arial" w:hAnsi="Arial" w:cs="Arial"/>
          <w:b/>
          <w:sz w:val="24"/>
          <w:szCs w:val="24"/>
        </w:rPr>
        <w:t xml:space="preserve"> see?</w:t>
      </w:r>
    </w:p>
    <w:p w14:paraId="3DED0FE6" w14:textId="77777777" w:rsidR="00367487" w:rsidRPr="00C75069" w:rsidRDefault="00367487" w:rsidP="00C75069">
      <w:pPr>
        <w:pStyle w:val="NoSpacing"/>
        <w:ind w:left="720"/>
        <w:rPr>
          <w:rFonts w:ascii="Arial" w:hAnsi="Arial" w:cs="Arial"/>
          <w:sz w:val="24"/>
          <w:szCs w:val="24"/>
        </w:rPr>
      </w:pPr>
      <w:r w:rsidRPr="00C75069">
        <w:rPr>
          <w:rFonts w:ascii="Arial" w:hAnsi="Arial" w:cs="Arial"/>
          <w:sz w:val="24"/>
          <w:szCs w:val="24"/>
        </w:rPr>
        <w:t xml:space="preserve">Patients can enjoy access to a range of healthcare professionals. As the service begins, available appointments will predominantly be for GPs/Nurses, however as the service matures and develops, patients will be able to access paramedics, clinical pharmacists, mental health practitioners and physiotherapists – an offer we are </w:t>
      </w:r>
      <w:proofErr w:type="gramStart"/>
      <w:r w:rsidRPr="00C75069">
        <w:rPr>
          <w:rFonts w:ascii="Arial" w:hAnsi="Arial" w:cs="Arial"/>
          <w:sz w:val="24"/>
          <w:szCs w:val="24"/>
        </w:rPr>
        <w:t>really proud</w:t>
      </w:r>
      <w:proofErr w:type="gramEnd"/>
      <w:r w:rsidRPr="00C75069">
        <w:rPr>
          <w:rFonts w:ascii="Arial" w:hAnsi="Arial" w:cs="Arial"/>
          <w:sz w:val="24"/>
          <w:szCs w:val="24"/>
        </w:rPr>
        <w:t xml:space="preserve"> of. </w:t>
      </w:r>
    </w:p>
    <w:p w14:paraId="04E2C321" w14:textId="2DD3E643" w:rsidR="008455E7" w:rsidRPr="00C75069" w:rsidRDefault="008455E7" w:rsidP="00C75069">
      <w:pPr>
        <w:pStyle w:val="NoSpacing"/>
        <w:ind w:left="720"/>
        <w:rPr>
          <w:rFonts w:ascii="Arial" w:hAnsi="Arial" w:cs="Arial"/>
          <w:sz w:val="24"/>
          <w:szCs w:val="24"/>
        </w:rPr>
      </w:pPr>
    </w:p>
    <w:p w14:paraId="5D3C4DF6"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Can a Carer, friend or family member accompany me for the appointment? </w:t>
      </w:r>
      <w:r w:rsidRPr="00C75069">
        <w:rPr>
          <w:rFonts w:ascii="Arial" w:hAnsi="Arial" w:cs="Arial"/>
          <w:b/>
          <w:sz w:val="24"/>
          <w:szCs w:val="24"/>
        </w:rPr>
        <w:br/>
      </w:r>
      <w:r w:rsidRPr="00C75069">
        <w:rPr>
          <w:rFonts w:ascii="Arial" w:hAnsi="Arial" w:cs="Arial"/>
          <w:sz w:val="24"/>
          <w:szCs w:val="24"/>
        </w:rPr>
        <w:t xml:space="preserve">Yes – If you require the support of a </w:t>
      </w:r>
      <w:proofErr w:type="spellStart"/>
      <w:r w:rsidRPr="00C75069">
        <w:rPr>
          <w:rFonts w:ascii="Arial" w:hAnsi="Arial" w:cs="Arial"/>
          <w:sz w:val="24"/>
          <w:szCs w:val="24"/>
        </w:rPr>
        <w:t>carer</w:t>
      </w:r>
      <w:proofErr w:type="spellEnd"/>
      <w:r w:rsidRPr="00C75069">
        <w:rPr>
          <w:rFonts w:ascii="Arial" w:hAnsi="Arial" w:cs="Arial"/>
          <w:sz w:val="24"/>
          <w:szCs w:val="24"/>
        </w:rPr>
        <w:t xml:space="preserve">, </w:t>
      </w:r>
      <w:proofErr w:type="gramStart"/>
      <w:r w:rsidRPr="00C75069">
        <w:rPr>
          <w:rFonts w:ascii="Arial" w:hAnsi="Arial" w:cs="Arial"/>
          <w:sz w:val="24"/>
          <w:szCs w:val="24"/>
        </w:rPr>
        <w:t>friend</w:t>
      </w:r>
      <w:proofErr w:type="gramEnd"/>
      <w:r w:rsidRPr="00C75069">
        <w:rPr>
          <w:rFonts w:ascii="Arial" w:hAnsi="Arial" w:cs="Arial"/>
          <w:sz w:val="24"/>
          <w:szCs w:val="24"/>
        </w:rPr>
        <w:t xml:space="preserve"> or family member at your appointment they are more than welcome. We want you to feel at ease and well supported. </w:t>
      </w:r>
    </w:p>
    <w:p w14:paraId="6D87BA78" w14:textId="77777777" w:rsidR="008455E7" w:rsidRPr="00C75069" w:rsidRDefault="008455E7" w:rsidP="00C75069">
      <w:pPr>
        <w:pStyle w:val="NoSpacing"/>
        <w:rPr>
          <w:rFonts w:ascii="Arial" w:hAnsi="Arial" w:cs="Arial"/>
          <w:b/>
          <w:sz w:val="24"/>
          <w:szCs w:val="24"/>
        </w:rPr>
      </w:pPr>
    </w:p>
    <w:p w14:paraId="7342AA1F" w14:textId="77777777"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How do I make an appointment?</w:t>
      </w:r>
    </w:p>
    <w:p w14:paraId="5F85521C" w14:textId="77777777" w:rsidR="008455E7" w:rsidRPr="00C75069" w:rsidRDefault="008455E7" w:rsidP="00C75069">
      <w:pPr>
        <w:pStyle w:val="NoSpacing"/>
        <w:ind w:left="720"/>
        <w:rPr>
          <w:rFonts w:ascii="Arial" w:eastAsia="Times New Roman" w:hAnsi="Arial" w:cs="Arial"/>
          <w:sz w:val="24"/>
          <w:szCs w:val="24"/>
        </w:rPr>
      </w:pPr>
      <w:r w:rsidRPr="00C75069">
        <w:rPr>
          <w:rFonts w:ascii="Arial" w:eastAsia="Times New Roman" w:hAnsi="Arial" w:cs="Arial"/>
          <w:sz w:val="24"/>
          <w:szCs w:val="24"/>
        </w:rPr>
        <w:t xml:space="preserve">Appointments can be made through your GP practice. The receptionist will be able to offer you an appointment outside of core contractual hours if you are unable to access the practice during the day. </w:t>
      </w:r>
    </w:p>
    <w:p w14:paraId="18ABD6EA" w14:textId="77777777" w:rsidR="008455E7" w:rsidRPr="00C75069" w:rsidRDefault="008455E7" w:rsidP="00C75069">
      <w:pPr>
        <w:pStyle w:val="NoSpacing"/>
        <w:ind w:left="720"/>
        <w:rPr>
          <w:rFonts w:ascii="Arial" w:eastAsia="Times New Roman" w:hAnsi="Arial" w:cs="Arial"/>
          <w:sz w:val="24"/>
          <w:szCs w:val="24"/>
        </w:rPr>
      </w:pPr>
    </w:p>
    <w:p w14:paraId="13608136"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How long are the appointments?</w:t>
      </w:r>
    </w:p>
    <w:p w14:paraId="7849C2EA" w14:textId="77777777" w:rsidR="008455E7" w:rsidRPr="00C75069" w:rsidRDefault="008455E7" w:rsidP="00C75069">
      <w:pPr>
        <w:pStyle w:val="NoSpacing"/>
        <w:ind w:left="720"/>
        <w:rPr>
          <w:rFonts w:ascii="Arial" w:hAnsi="Arial" w:cs="Arial"/>
          <w:sz w:val="24"/>
          <w:szCs w:val="24"/>
        </w:rPr>
      </w:pPr>
      <w:r w:rsidRPr="00C75069">
        <w:rPr>
          <w:rFonts w:ascii="Arial" w:hAnsi="Arial" w:cs="Arial"/>
          <w:sz w:val="24"/>
          <w:szCs w:val="24"/>
        </w:rPr>
        <w:t>Appointments are 10 minutes in length.</w:t>
      </w:r>
    </w:p>
    <w:p w14:paraId="40C78418" w14:textId="77777777" w:rsidR="008455E7" w:rsidRPr="00C75069" w:rsidRDefault="008455E7" w:rsidP="00C75069">
      <w:pPr>
        <w:pStyle w:val="NoSpacing"/>
        <w:ind w:left="720"/>
        <w:rPr>
          <w:rFonts w:ascii="Arial" w:hAnsi="Arial" w:cs="Arial"/>
          <w:sz w:val="24"/>
          <w:szCs w:val="24"/>
        </w:rPr>
      </w:pPr>
    </w:p>
    <w:p w14:paraId="41235493"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Can I book a double appointment?</w:t>
      </w:r>
    </w:p>
    <w:p w14:paraId="03706CAA" w14:textId="77777777" w:rsidR="008455E7" w:rsidRPr="00C75069" w:rsidRDefault="008455E7" w:rsidP="00C75069">
      <w:pPr>
        <w:pStyle w:val="NoSpacing"/>
        <w:ind w:left="720"/>
        <w:rPr>
          <w:rFonts w:ascii="Arial" w:hAnsi="Arial" w:cs="Arial"/>
          <w:sz w:val="24"/>
          <w:szCs w:val="24"/>
        </w:rPr>
      </w:pPr>
      <w:r w:rsidRPr="00C75069">
        <w:rPr>
          <w:rFonts w:ascii="Arial" w:hAnsi="Arial" w:cs="Arial"/>
          <w:sz w:val="24"/>
          <w:szCs w:val="24"/>
        </w:rPr>
        <w:t xml:space="preserve">Yes, however this depends on the availability of appointments. </w:t>
      </w:r>
    </w:p>
    <w:p w14:paraId="0B056065" w14:textId="77777777" w:rsidR="008455E7" w:rsidRPr="00C75069" w:rsidRDefault="008455E7" w:rsidP="00C75069">
      <w:pPr>
        <w:pStyle w:val="NoSpacing"/>
        <w:ind w:left="720"/>
        <w:rPr>
          <w:rFonts w:ascii="Arial" w:hAnsi="Arial" w:cs="Arial"/>
          <w:sz w:val="24"/>
          <w:szCs w:val="24"/>
        </w:rPr>
      </w:pPr>
    </w:p>
    <w:p w14:paraId="684FC3BA"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How far in advance can I book an appointment?</w:t>
      </w:r>
    </w:p>
    <w:p w14:paraId="5714A9E2" w14:textId="77777777" w:rsidR="008455E7" w:rsidRPr="00C75069" w:rsidRDefault="008455E7" w:rsidP="00C75069">
      <w:pPr>
        <w:pStyle w:val="NoSpacing"/>
        <w:ind w:left="720"/>
        <w:rPr>
          <w:rFonts w:ascii="Arial" w:hAnsi="Arial" w:cs="Arial"/>
          <w:b/>
          <w:sz w:val="24"/>
          <w:szCs w:val="24"/>
        </w:rPr>
      </w:pPr>
      <w:r w:rsidRPr="00C75069">
        <w:rPr>
          <w:rFonts w:ascii="Arial" w:hAnsi="Arial" w:cs="Arial"/>
          <w:sz w:val="24"/>
          <w:szCs w:val="24"/>
        </w:rPr>
        <w:t xml:space="preserve">You can book an appointment up to 14 days in advance. </w:t>
      </w:r>
      <w:r w:rsidRPr="00C75069">
        <w:rPr>
          <w:rFonts w:ascii="Arial" w:hAnsi="Arial" w:cs="Arial"/>
          <w:sz w:val="24"/>
          <w:szCs w:val="24"/>
        </w:rPr>
        <w:br/>
      </w:r>
    </w:p>
    <w:p w14:paraId="4EC631D8"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Can I book an appointment on behalf of someone else?</w:t>
      </w:r>
    </w:p>
    <w:p w14:paraId="24731725" w14:textId="77777777" w:rsidR="008455E7" w:rsidRPr="00C75069" w:rsidRDefault="008455E7" w:rsidP="00C75069">
      <w:pPr>
        <w:pStyle w:val="NoSpacing"/>
        <w:ind w:left="720"/>
        <w:rPr>
          <w:rFonts w:ascii="Arial" w:hAnsi="Arial" w:cs="Arial"/>
          <w:b/>
          <w:sz w:val="24"/>
          <w:szCs w:val="24"/>
        </w:rPr>
      </w:pPr>
      <w:r w:rsidRPr="00C75069">
        <w:rPr>
          <w:rFonts w:ascii="Arial" w:hAnsi="Arial" w:cs="Arial"/>
          <w:sz w:val="24"/>
          <w:szCs w:val="24"/>
        </w:rPr>
        <w:t xml:space="preserve">Yes – If the patient is unable to book an appointment themselves, a carer or family member can book an appointment on their behalf. </w:t>
      </w:r>
      <w:r w:rsidRPr="00C75069">
        <w:rPr>
          <w:rFonts w:ascii="Arial" w:hAnsi="Arial" w:cs="Arial"/>
          <w:sz w:val="24"/>
          <w:szCs w:val="24"/>
        </w:rPr>
        <w:br/>
      </w:r>
    </w:p>
    <w:p w14:paraId="6E4B9A97" w14:textId="77777777"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Can I just walk in and be seen?</w:t>
      </w:r>
    </w:p>
    <w:p w14:paraId="65767CE1" w14:textId="77777777" w:rsidR="008455E7" w:rsidRPr="00C75069" w:rsidRDefault="008455E7" w:rsidP="00C75069">
      <w:pPr>
        <w:pStyle w:val="NoSpacing"/>
        <w:ind w:left="720"/>
        <w:rPr>
          <w:rFonts w:ascii="Arial" w:eastAsia="Times New Roman" w:hAnsi="Arial" w:cs="Arial"/>
          <w:sz w:val="24"/>
          <w:szCs w:val="24"/>
        </w:rPr>
      </w:pPr>
      <w:r w:rsidRPr="00C75069">
        <w:rPr>
          <w:rFonts w:ascii="Arial" w:eastAsia="Times New Roman" w:hAnsi="Arial" w:cs="Arial"/>
          <w:sz w:val="24"/>
          <w:szCs w:val="24"/>
        </w:rPr>
        <w:t xml:space="preserve">No </w:t>
      </w:r>
      <w:proofErr w:type="gramStart"/>
      <w:r w:rsidRPr="00C75069">
        <w:rPr>
          <w:rFonts w:ascii="Arial" w:eastAsia="Times New Roman" w:hAnsi="Arial" w:cs="Arial"/>
          <w:sz w:val="24"/>
          <w:szCs w:val="24"/>
        </w:rPr>
        <w:t>walk in</w:t>
      </w:r>
      <w:proofErr w:type="gramEnd"/>
      <w:r w:rsidRPr="00C75069">
        <w:rPr>
          <w:rFonts w:ascii="Arial" w:eastAsia="Times New Roman" w:hAnsi="Arial" w:cs="Arial"/>
          <w:sz w:val="24"/>
          <w:szCs w:val="24"/>
        </w:rPr>
        <w:t xml:space="preserve"> appointments are available, this service is strictly by appointment only. </w:t>
      </w:r>
    </w:p>
    <w:p w14:paraId="0DA19E7B" w14:textId="77777777" w:rsidR="008455E7" w:rsidRPr="00C75069" w:rsidRDefault="008455E7" w:rsidP="00C75069">
      <w:pPr>
        <w:pStyle w:val="NoSpacing"/>
        <w:ind w:left="720"/>
        <w:rPr>
          <w:rFonts w:ascii="Arial" w:eastAsia="Times New Roman" w:hAnsi="Arial" w:cs="Arial"/>
          <w:sz w:val="24"/>
          <w:szCs w:val="24"/>
        </w:rPr>
      </w:pPr>
    </w:p>
    <w:p w14:paraId="0C4986E4" w14:textId="77777777"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What does the service cover?</w:t>
      </w:r>
      <w:r w:rsidRPr="00C75069">
        <w:rPr>
          <w:rFonts w:ascii="Arial" w:eastAsia="Times New Roman" w:hAnsi="Arial" w:cs="Arial"/>
          <w:b/>
          <w:sz w:val="24"/>
          <w:szCs w:val="24"/>
        </w:rPr>
        <w:br/>
      </w:r>
      <w:r w:rsidRPr="00C75069">
        <w:rPr>
          <w:rFonts w:ascii="Arial" w:eastAsia="Times New Roman" w:hAnsi="Arial" w:cs="Arial"/>
          <w:sz w:val="24"/>
          <w:szCs w:val="24"/>
        </w:rPr>
        <w:t xml:space="preserve">This service is for routine appointments only; not for urgent or emergency care. </w:t>
      </w:r>
    </w:p>
    <w:p w14:paraId="7BC880C3" w14:textId="77777777" w:rsidR="008455E7" w:rsidRPr="00C75069" w:rsidRDefault="008455E7" w:rsidP="00C75069">
      <w:pPr>
        <w:pStyle w:val="NoSpacing"/>
        <w:ind w:left="720"/>
        <w:rPr>
          <w:rFonts w:ascii="Arial" w:eastAsia="Times New Roman" w:hAnsi="Arial" w:cs="Arial"/>
          <w:b/>
          <w:sz w:val="24"/>
          <w:szCs w:val="24"/>
        </w:rPr>
      </w:pPr>
    </w:p>
    <w:p w14:paraId="5600B1EC" w14:textId="77777777"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Does this mean practices are opening seven days a week?</w:t>
      </w:r>
      <w:r w:rsidRPr="00C75069">
        <w:rPr>
          <w:rFonts w:ascii="Arial" w:eastAsia="Times New Roman" w:hAnsi="Arial" w:cs="Arial"/>
          <w:b/>
          <w:sz w:val="24"/>
          <w:szCs w:val="24"/>
        </w:rPr>
        <w:br/>
      </w:r>
      <w:r w:rsidRPr="00C75069">
        <w:rPr>
          <w:rFonts w:ascii="Arial" w:eastAsia="Times New Roman" w:hAnsi="Arial" w:cs="Arial"/>
          <w:sz w:val="24"/>
          <w:szCs w:val="24"/>
        </w:rPr>
        <w:t xml:space="preserve">Individual practices are not open 7 days a week. This service is an extension of primary care, meaning that primary care in Warrington will be open 7 days </w:t>
      </w:r>
      <w:r w:rsidRPr="00C75069">
        <w:rPr>
          <w:rFonts w:ascii="Arial" w:eastAsia="Times New Roman" w:hAnsi="Arial" w:cs="Arial"/>
          <w:sz w:val="24"/>
          <w:szCs w:val="24"/>
        </w:rPr>
        <w:lastRenderedPageBreak/>
        <w:t>a week.</w:t>
      </w:r>
      <w:r w:rsidRPr="00C75069">
        <w:rPr>
          <w:rFonts w:ascii="Arial" w:eastAsia="Times New Roman" w:hAnsi="Arial" w:cs="Arial"/>
          <w:sz w:val="24"/>
          <w:szCs w:val="24"/>
        </w:rPr>
        <w:br/>
      </w:r>
    </w:p>
    <w:p w14:paraId="73B698F3" w14:textId="77777777"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hAnsi="Arial" w:cs="Arial"/>
          <w:b/>
          <w:sz w:val="24"/>
          <w:szCs w:val="24"/>
        </w:rPr>
        <w:t>Is the service also open on Bank Holidays?</w:t>
      </w:r>
    </w:p>
    <w:p w14:paraId="3F16A9E6" w14:textId="77777777" w:rsidR="008455E7" w:rsidRPr="00C75069" w:rsidRDefault="008455E7" w:rsidP="00C75069">
      <w:pPr>
        <w:pStyle w:val="NoSpacing"/>
        <w:ind w:left="720"/>
        <w:rPr>
          <w:rFonts w:ascii="Arial" w:eastAsia="Times New Roman" w:hAnsi="Arial" w:cs="Arial"/>
          <w:b/>
          <w:sz w:val="24"/>
          <w:szCs w:val="24"/>
        </w:rPr>
      </w:pPr>
      <w:r w:rsidRPr="00C75069">
        <w:rPr>
          <w:rFonts w:ascii="Arial" w:hAnsi="Arial" w:cs="Arial"/>
          <w:sz w:val="24"/>
          <w:szCs w:val="24"/>
        </w:rPr>
        <w:t xml:space="preserve">Yes, the service will be open for patients on bank holidays. </w:t>
      </w:r>
      <w:r w:rsidRPr="00C75069">
        <w:rPr>
          <w:rFonts w:ascii="Arial" w:hAnsi="Arial" w:cs="Arial"/>
          <w:sz w:val="24"/>
          <w:szCs w:val="24"/>
        </w:rPr>
        <w:br/>
      </w:r>
    </w:p>
    <w:p w14:paraId="6380ADB3" w14:textId="1FA11741"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Does this mean I will be guaranteed an appointment when I want it?</w:t>
      </w:r>
      <w:r w:rsidRPr="00C75069">
        <w:rPr>
          <w:rFonts w:ascii="Arial" w:eastAsia="Times New Roman" w:hAnsi="Arial" w:cs="Arial"/>
          <w:b/>
          <w:sz w:val="24"/>
          <w:szCs w:val="24"/>
        </w:rPr>
        <w:br/>
      </w:r>
      <w:r w:rsidRPr="00C75069">
        <w:rPr>
          <w:rFonts w:ascii="Arial" w:eastAsia="Times New Roman" w:hAnsi="Arial" w:cs="Arial"/>
          <w:sz w:val="24"/>
          <w:szCs w:val="24"/>
        </w:rPr>
        <w:t xml:space="preserve">Unfortunately, we cannot ‘guarantee’ an appointment when you want it due to a range of factors, </w:t>
      </w:r>
      <w:proofErr w:type="gramStart"/>
      <w:r w:rsidRPr="00C75069">
        <w:rPr>
          <w:rFonts w:ascii="Arial" w:eastAsia="Times New Roman" w:hAnsi="Arial" w:cs="Arial"/>
          <w:sz w:val="24"/>
          <w:szCs w:val="24"/>
        </w:rPr>
        <w:t>e.g.</w:t>
      </w:r>
      <w:proofErr w:type="gramEnd"/>
      <w:r w:rsidRPr="00C75069">
        <w:rPr>
          <w:rFonts w:ascii="Arial" w:eastAsia="Times New Roman" w:hAnsi="Arial" w:cs="Arial"/>
          <w:sz w:val="24"/>
          <w:szCs w:val="24"/>
        </w:rPr>
        <w:t xml:space="preserve"> capacity. However, GP practice staff will endeavour to give you an appointment at a time/date that suits you. </w:t>
      </w:r>
    </w:p>
    <w:p w14:paraId="0205D589" w14:textId="77777777" w:rsidR="008455E7" w:rsidRPr="00C75069" w:rsidRDefault="008455E7" w:rsidP="00C75069">
      <w:pPr>
        <w:pStyle w:val="NoSpacing"/>
        <w:ind w:left="720"/>
        <w:rPr>
          <w:rFonts w:ascii="Arial" w:eastAsia="Times New Roman" w:hAnsi="Arial" w:cs="Arial"/>
          <w:b/>
          <w:sz w:val="24"/>
          <w:szCs w:val="24"/>
        </w:rPr>
      </w:pPr>
    </w:p>
    <w:p w14:paraId="1C3C5B59" w14:textId="71673416" w:rsidR="008455E7" w:rsidRPr="001203B1" w:rsidRDefault="008455E7" w:rsidP="00C75069">
      <w:pPr>
        <w:numPr>
          <w:ilvl w:val="0"/>
          <w:numId w:val="4"/>
        </w:numPr>
        <w:shd w:val="clear" w:color="auto" w:fill="FFFFFF"/>
        <w:spacing w:after="0" w:line="240" w:lineRule="auto"/>
        <w:rPr>
          <w:rFonts w:ascii="Arial" w:eastAsia="Times New Roman" w:hAnsi="Arial" w:cs="Arial"/>
          <w:sz w:val="24"/>
          <w:szCs w:val="24"/>
          <w:lang w:eastAsia="en-GB"/>
        </w:rPr>
      </w:pPr>
      <w:r w:rsidRPr="001203B1">
        <w:rPr>
          <w:rFonts w:ascii="Arial" w:eastAsia="Times New Roman" w:hAnsi="Arial" w:cs="Arial"/>
          <w:sz w:val="24"/>
          <w:szCs w:val="24"/>
          <w:lang w:eastAsia="en-GB"/>
        </w:rPr>
        <w:t xml:space="preserve">Will the early morning appointments </w:t>
      </w:r>
      <w:r w:rsidR="00C75069" w:rsidRPr="001203B1">
        <w:rPr>
          <w:rFonts w:ascii="Arial" w:eastAsia="Times New Roman" w:hAnsi="Arial" w:cs="Arial"/>
          <w:sz w:val="24"/>
          <w:szCs w:val="24"/>
          <w:lang w:eastAsia="en-GB"/>
        </w:rPr>
        <w:t xml:space="preserve">at my own practice </w:t>
      </w:r>
      <w:r w:rsidRPr="001203B1">
        <w:rPr>
          <w:rFonts w:ascii="Arial" w:eastAsia="Times New Roman" w:hAnsi="Arial" w:cs="Arial"/>
          <w:sz w:val="24"/>
          <w:szCs w:val="24"/>
          <w:lang w:eastAsia="en-GB"/>
        </w:rPr>
        <w:t>still be available?</w:t>
      </w:r>
    </w:p>
    <w:p w14:paraId="1F4630F2" w14:textId="77777777" w:rsidR="00C75069" w:rsidRPr="001203B1" w:rsidRDefault="00C75069" w:rsidP="00C75069">
      <w:pPr>
        <w:shd w:val="clear" w:color="auto" w:fill="FFFFFF"/>
        <w:spacing w:after="0" w:line="240" w:lineRule="auto"/>
        <w:rPr>
          <w:rFonts w:ascii="Arial" w:eastAsia="Times New Roman" w:hAnsi="Arial" w:cs="Arial"/>
          <w:sz w:val="24"/>
          <w:szCs w:val="24"/>
          <w:lang w:eastAsia="en-GB"/>
        </w:rPr>
      </w:pPr>
    </w:p>
    <w:p w14:paraId="52893415" w14:textId="77777777" w:rsidR="008455E7" w:rsidRPr="001203B1" w:rsidRDefault="008455E7" w:rsidP="00C75069">
      <w:pPr>
        <w:numPr>
          <w:ilvl w:val="0"/>
          <w:numId w:val="4"/>
        </w:numPr>
        <w:shd w:val="clear" w:color="auto" w:fill="FFFFFF"/>
        <w:spacing w:after="0" w:line="240" w:lineRule="auto"/>
        <w:rPr>
          <w:rFonts w:ascii="Arial" w:eastAsia="Times New Roman" w:hAnsi="Arial" w:cs="Arial"/>
          <w:sz w:val="24"/>
          <w:szCs w:val="24"/>
          <w:lang w:eastAsia="en-GB"/>
        </w:rPr>
      </w:pPr>
      <w:r w:rsidRPr="001203B1">
        <w:rPr>
          <w:rFonts w:ascii="Arial" w:eastAsia="Times New Roman" w:hAnsi="Arial" w:cs="Arial"/>
          <w:sz w:val="24"/>
          <w:szCs w:val="24"/>
          <w:lang w:eastAsia="en-GB"/>
        </w:rPr>
        <w:t xml:space="preserve">Can I book an appointment on the NHS </w:t>
      </w:r>
      <w:proofErr w:type="gramStart"/>
      <w:r w:rsidRPr="001203B1">
        <w:rPr>
          <w:rFonts w:ascii="Arial" w:eastAsia="Times New Roman" w:hAnsi="Arial" w:cs="Arial"/>
          <w:sz w:val="24"/>
          <w:szCs w:val="24"/>
          <w:lang w:eastAsia="en-GB"/>
        </w:rPr>
        <w:t>App</w:t>
      </w:r>
      <w:proofErr w:type="gramEnd"/>
    </w:p>
    <w:p w14:paraId="43227702" w14:textId="77777777" w:rsidR="008455E7" w:rsidRPr="00C75069" w:rsidRDefault="008455E7" w:rsidP="00C75069">
      <w:pPr>
        <w:pStyle w:val="NoSpacing"/>
        <w:ind w:left="720"/>
        <w:rPr>
          <w:rFonts w:ascii="Arial" w:eastAsia="Times New Roman" w:hAnsi="Arial" w:cs="Arial"/>
          <w:b/>
          <w:sz w:val="24"/>
          <w:szCs w:val="24"/>
        </w:rPr>
      </w:pPr>
    </w:p>
    <w:p w14:paraId="5A94A15D" w14:textId="77777777" w:rsidR="008455E7" w:rsidRPr="00C75069" w:rsidRDefault="008455E7" w:rsidP="00C75069">
      <w:pPr>
        <w:pStyle w:val="NoSpacing"/>
        <w:ind w:left="720"/>
        <w:rPr>
          <w:rFonts w:ascii="Arial" w:eastAsia="Times New Roman" w:hAnsi="Arial" w:cs="Arial"/>
          <w:b/>
          <w:sz w:val="24"/>
          <w:szCs w:val="24"/>
        </w:rPr>
      </w:pPr>
    </w:p>
    <w:p w14:paraId="12FF57DC" w14:textId="3EAFD0CC" w:rsidR="008455E7" w:rsidRPr="00C75069" w:rsidRDefault="008455E7"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Where can I get more information?</w:t>
      </w:r>
      <w:r w:rsidRPr="00C75069">
        <w:rPr>
          <w:rFonts w:ascii="Arial" w:eastAsia="Times New Roman" w:hAnsi="Arial" w:cs="Arial"/>
          <w:b/>
          <w:sz w:val="24"/>
          <w:szCs w:val="24"/>
        </w:rPr>
        <w:br/>
      </w:r>
      <w:r w:rsidRPr="00C75069">
        <w:rPr>
          <w:rFonts w:ascii="Arial" w:eastAsia="Times New Roman" w:hAnsi="Arial" w:cs="Arial"/>
          <w:sz w:val="24"/>
          <w:szCs w:val="24"/>
        </w:rPr>
        <w:t xml:space="preserve">More information of the consultation is available on Warrington CCG’s website </w:t>
      </w:r>
    </w:p>
    <w:p w14:paraId="68DA5C0D" w14:textId="77777777" w:rsidR="008455E7" w:rsidRPr="00C75069" w:rsidRDefault="008455E7" w:rsidP="00C75069">
      <w:pPr>
        <w:pStyle w:val="NoSpacing"/>
        <w:rPr>
          <w:rFonts w:ascii="Arial" w:hAnsi="Arial" w:cs="Arial"/>
          <w:sz w:val="24"/>
          <w:szCs w:val="24"/>
        </w:rPr>
      </w:pPr>
    </w:p>
    <w:p w14:paraId="4DEA9D2D" w14:textId="3C9C9EF0" w:rsidR="008455E7" w:rsidRPr="00C75069" w:rsidRDefault="008455E7" w:rsidP="00C75069">
      <w:pPr>
        <w:pStyle w:val="NoSpacing"/>
        <w:rPr>
          <w:rFonts w:ascii="Arial" w:hAnsi="Arial" w:cs="Arial"/>
          <w:sz w:val="24"/>
          <w:szCs w:val="24"/>
        </w:rPr>
      </w:pPr>
    </w:p>
    <w:p w14:paraId="5F8A43FD" w14:textId="74D46700" w:rsidR="008455E7" w:rsidRPr="00C75069" w:rsidRDefault="008455E7" w:rsidP="00C75069">
      <w:pPr>
        <w:pStyle w:val="NoSpacing"/>
        <w:ind w:left="720"/>
        <w:rPr>
          <w:rFonts w:ascii="Arial" w:hAnsi="Arial" w:cs="Arial"/>
          <w:b/>
          <w:bCs/>
          <w:sz w:val="24"/>
          <w:szCs w:val="24"/>
        </w:rPr>
      </w:pPr>
      <w:r w:rsidRPr="00C75069">
        <w:rPr>
          <w:rFonts w:ascii="Arial" w:hAnsi="Arial" w:cs="Arial"/>
          <w:b/>
          <w:bCs/>
          <w:sz w:val="24"/>
          <w:szCs w:val="24"/>
        </w:rPr>
        <w:t>Separate models – Collaborative Model</w:t>
      </w:r>
    </w:p>
    <w:p w14:paraId="7969332D" w14:textId="77777777" w:rsidR="008455E7" w:rsidRPr="00C75069" w:rsidRDefault="008455E7" w:rsidP="00C75069">
      <w:pPr>
        <w:pStyle w:val="NoSpacing"/>
        <w:ind w:left="720"/>
        <w:rPr>
          <w:rFonts w:ascii="Arial" w:hAnsi="Arial" w:cs="Arial"/>
          <w:sz w:val="24"/>
          <w:szCs w:val="24"/>
        </w:rPr>
      </w:pPr>
    </w:p>
    <w:p w14:paraId="52FF6576" w14:textId="77777777" w:rsidR="00653AF2" w:rsidRPr="00C75069" w:rsidRDefault="00653AF2" w:rsidP="00C75069">
      <w:pPr>
        <w:pStyle w:val="NoSpacing"/>
        <w:numPr>
          <w:ilvl w:val="0"/>
          <w:numId w:val="4"/>
        </w:numPr>
        <w:rPr>
          <w:rFonts w:ascii="Arial" w:eastAsia="Times New Roman" w:hAnsi="Arial" w:cs="Arial"/>
          <w:b/>
          <w:sz w:val="24"/>
          <w:szCs w:val="24"/>
        </w:rPr>
      </w:pPr>
      <w:r w:rsidRPr="00C75069">
        <w:rPr>
          <w:rFonts w:ascii="Arial" w:eastAsia="Times New Roman" w:hAnsi="Arial" w:cs="Arial"/>
          <w:b/>
          <w:sz w:val="24"/>
          <w:szCs w:val="24"/>
        </w:rPr>
        <w:t>Why have you chosen this location?</w:t>
      </w:r>
    </w:p>
    <w:p w14:paraId="2AE43FC7" w14:textId="77777777" w:rsidR="00367487" w:rsidRPr="00C75069" w:rsidRDefault="00367487" w:rsidP="00C75069">
      <w:pPr>
        <w:pStyle w:val="NoSpacing"/>
        <w:ind w:left="720"/>
        <w:rPr>
          <w:rFonts w:ascii="Arial" w:eastAsia="Times New Roman" w:hAnsi="Arial" w:cs="Arial"/>
          <w:sz w:val="24"/>
          <w:szCs w:val="24"/>
        </w:rPr>
      </w:pPr>
      <w:r w:rsidRPr="00C75069">
        <w:rPr>
          <w:rFonts w:ascii="Arial" w:eastAsia="Times New Roman" w:hAnsi="Arial" w:cs="Arial"/>
          <w:sz w:val="24"/>
          <w:szCs w:val="24"/>
        </w:rPr>
        <w:t xml:space="preserve">‘The collaborative’ extended access service has decided to operate a ‘hub and spoke’ model, with the aim of allowing patients to access primary care in their locality. </w:t>
      </w:r>
      <w:r w:rsidR="001028C8" w:rsidRPr="00C75069">
        <w:rPr>
          <w:rFonts w:ascii="Arial" w:eastAsia="Times New Roman" w:hAnsi="Arial" w:cs="Arial"/>
          <w:sz w:val="24"/>
          <w:szCs w:val="24"/>
        </w:rPr>
        <w:t xml:space="preserve">The existing service at Bath Street is always operational from one fixed location. </w:t>
      </w:r>
      <w:r w:rsidR="001028C8" w:rsidRPr="00C75069">
        <w:rPr>
          <w:rFonts w:ascii="Arial" w:eastAsia="Times New Roman" w:hAnsi="Arial" w:cs="Arial"/>
          <w:sz w:val="24"/>
          <w:szCs w:val="24"/>
        </w:rPr>
        <w:br/>
        <w:t xml:space="preserve">The proposed ‘hub’ will be based </w:t>
      </w:r>
      <w:proofErr w:type="gramStart"/>
      <w:r w:rsidR="001028C8" w:rsidRPr="00C75069">
        <w:rPr>
          <w:rFonts w:ascii="Arial" w:eastAsia="Times New Roman" w:hAnsi="Arial" w:cs="Arial"/>
          <w:sz w:val="24"/>
          <w:szCs w:val="24"/>
        </w:rPr>
        <w:t>a</w:t>
      </w:r>
      <w:proofErr w:type="gramEnd"/>
      <w:r w:rsidR="001028C8" w:rsidRPr="00C75069">
        <w:rPr>
          <w:rFonts w:ascii="Arial" w:eastAsia="Times New Roman" w:hAnsi="Arial" w:cs="Arial"/>
          <w:sz w:val="24"/>
          <w:szCs w:val="24"/>
        </w:rPr>
        <w:t xml:space="preserve"> Orford Jubilee Neighbourhood Hub (1</w:t>
      </w:r>
      <w:r w:rsidR="001028C8" w:rsidRPr="00C75069">
        <w:rPr>
          <w:rFonts w:ascii="Arial" w:eastAsia="Times New Roman" w:hAnsi="Arial" w:cs="Arial"/>
          <w:sz w:val="24"/>
          <w:szCs w:val="24"/>
          <w:vertAlign w:val="superscript"/>
        </w:rPr>
        <w:t>st</w:t>
      </w:r>
      <w:r w:rsidR="001028C8" w:rsidRPr="00C75069">
        <w:rPr>
          <w:rFonts w:ascii="Arial" w:eastAsia="Times New Roman" w:hAnsi="Arial" w:cs="Arial"/>
          <w:sz w:val="24"/>
          <w:szCs w:val="24"/>
        </w:rPr>
        <w:t xml:space="preserve"> floor, Jubilee Way, Warrington, WA2 8HE). Orford Jubilee Hub has been chosen for </w:t>
      </w:r>
      <w:proofErr w:type="gramStart"/>
      <w:r w:rsidR="001028C8" w:rsidRPr="00C75069">
        <w:rPr>
          <w:rFonts w:ascii="Arial" w:eastAsia="Times New Roman" w:hAnsi="Arial" w:cs="Arial"/>
          <w:sz w:val="24"/>
          <w:szCs w:val="24"/>
        </w:rPr>
        <w:t>a number of</w:t>
      </w:r>
      <w:proofErr w:type="gramEnd"/>
      <w:r w:rsidR="001028C8" w:rsidRPr="00C75069">
        <w:rPr>
          <w:rFonts w:ascii="Arial" w:eastAsia="Times New Roman" w:hAnsi="Arial" w:cs="Arial"/>
          <w:sz w:val="24"/>
          <w:szCs w:val="24"/>
        </w:rPr>
        <w:t xml:space="preserve"> factors:</w:t>
      </w:r>
    </w:p>
    <w:p w14:paraId="116F7BF4" w14:textId="77777777" w:rsidR="001028C8" w:rsidRPr="00C75069" w:rsidRDefault="001028C8" w:rsidP="00C75069">
      <w:pPr>
        <w:pStyle w:val="NoSpacing"/>
        <w:numPr>
          <w:ilvl w:val="0"/>
          <w:numId w:val="5"/>
        </w:numPr>
        <w:rPr>
          <w:rFonts w:ascii="Arial" w:eastAsia="Times New Roman" w:hAnsi="Arial" w:cs="Arial"/>
          <w:sz w:val="24"/>
          <w:szCs w:val="24"/>
        </w:rPr>
      </w:pPr>
      <w:proofErr w:type="gramStart"/>
      <w:r w:rsidRPr="00C75069">
        <w:rPr>
          <w:rFonts w:ascii="Arial" w:eastAsia="Times New Roman" w:hAnsi="Arial" w:cs="Arial"/>
          <w:sz w:val="24"/>
          <w:szCs w:val="24"/>
        </w:rPr>
        <w:t>It’s</w:t>
      </w:r>
      <w:proofErr w:type="gramEnd"/>
      <w:r w:rsidRPr="00C75069">
        <w:rPr>
          <w:rFonts w:ascii="Arial" w:eastAsia="Times New Roman" w:hAnsi="Arial" w:cs="Arial"/>
          <w:sz w:val="24"/>
          <w:szCs w:val="24"/>
        </w:rPr>
        <w:t xml:space="preserve"> central location means that patients do not have to travel too far, whether they live in the North, East, South or West.</w:t>
      </w:r>
    </w:p>
    <w:p w14:paraId="7CF2FE21" w14:textId="77777777" w:rsidR="001028C8" w:rsidRPr="00C75069" w:rsidRDefault="001028C8" w:rsidP="00C75069">
      <w:pPr>
        <w:pStyle w:val="NoSpacing"/>
        <w:numPr>
          <w:ilvl w:val="0"/>
          <w:numId w:val="5"/>
        </w:numPr>
        <w:rPr>
          <w:rFonts w:ascii="Arial" w:eastAsia="Times New Roman" w:hAnsi="Arial" w:cs="Arial"/>
          <w:sz w:val="24"/>
          <w:szCs w:val="24"/>
        </w:rPr>
      </w:pPr>
      <w:r w:rsidRPr="00C75069">
        <w:rPr>
          <w:rFonts w:ascii="Arial" w:eastAsia="Times New Roman" w:hAnsi="Arial" w:cs="Arial"/>
          <w:sz w:val="24"/>
          <w:szCs w:val="24"/>
        </w:rPr>
        <w:t xml:space="preserve">Direct bus routes are available to the site, with the bus stop at the front of the building. </w:t>
      </w:r>
    </w:p>
    <w:p w14:paraId="110C2490" w14:textId="77777777" w:rsidR="001028C8" w:rsidRPr="00C75069" w:rsidRDefault="001028C8" w:rsidP="00C75069">
      <w:pPr>
        <w:pStyle w:val="NoSpacing"/>
        <w:numPr>
          <w:ilvl w:val="0"/>
          <w:numId w:val="5"/>
        </w:numPr>
        <w:rPr>
          <w:rFonts w:ascii="Arial" w:eastAsia="Times New Roman" w:hAnsi="Arial" w:cs="Arial"/>
          <w:sz w:val="24"/>
          <w:szCs w:val="24"/>
        </w:rPr>
      </w:pPr>
      <w:r w:rsidRPr="00C75069">
        <w:rPr>
          <w:rFonts w:ascii="Arial" w:eastAsia="Times New Roman" w:hAnsi="Arial" w:cs="Arial"/>
          <w:sz w:val="24"/>
          <w:szCs w:val="24"/>
        </w:rPr>
        <w:t xml:space="preserve">Large car park, which is free of charge if your visit is under 3 hours, giving ample time for patients to ensure all their concerns are addressed and do not feel rushed. </w:t>
      </w:r>
    </w:p>
    <w:p w14:paraId="19E3636F" w14:textId="77777777" w:rsidR="001028C8" w:rsidRPr="00C75069" w:rsidRDefault="001028C8" w:rsidP="00C75069">
      <w:pPr>
        <w:pStyle w:val="NoSpacing"/>
        <w:ind w:left="720"/>
        <w:rPr>
          <w:rFonts w:ascii="Arial" w:eastAsia="Times New Roman" w:hAnsi="Arial" w:cs="Arial"/>
          <w:sz w:val="24"/>
          <w:szCs w:val="24"/>
        </w:rPr>
      </w:pPr>
      <w:r w:rsidRPr="00C75069">
        <w:rPr>
          <w:rFonts w:ascii="Arial" w:eastAsia="Times New Roman" w:hAnsi="Arial" w:cs="Arial"/>
          <w:sz w:val="24"/>
          <w:szCs w:val="24"/>
        </w:rPr>
        <w:t>The ‘spokes’ aspect of this service is how we ensure patients can access prima</w:t>
      </w:r>
      <w:r w:rsidR="00281A28" w:rsidRPr="00C75069">
        <w:rPr>
          <w:rFonts w:ascii="Arial" w:eastAsia="Times New Roman" w:hAnsi="Arial" w:cs="Arial"/>
          <w:sz w:val="24"/>
          <w:szCs w:val="24"/>
        </w:rPr>
        <w:t xml:space="preserve">ry care within their locality. </w:t>
      </w:r>
    </w:p>
    <w:p w14:paraId="436A58DD" w14:textId="77777777" w:rsidR="00281A28" w:rsidRPr="00C75069" w:rsidRDefault="00281A28" w:rsidP="00C75069">
      <w:pPr>
        <w:pStyle w:val="NoSpacing"/>
        <w:ind w:left="720"/>
        <w:rPr>
          <w:rFonts w:ascii="Arial" w:eastAsia="Times New Roman" w:hAnsi="Arial" w:cs="Arial"/>
          <w:sz w:val="24"/>
          <w:szCs w:val="24"/>
        </w:rPr>
      </w:pPr>
    </w:p>
    <w:p w14:paraId="61DFF152" w14:textId="77777777" w:rsidR="00281A28" w:rsidRPr="00C75069" w:rsidRDefault="00281A28" w:rsidP="00C75069">
      <w:pPr>
        <w:tabs>
          <w:tab w:val="left" w:pos="930"/>
        </w:tabs>
        <w:spacing w:after="0" w:line="240" w:lineRule="auto"/>
        <w:rPr>
          <w:rFonts w:ascii="Arial" w:hAnsi="Arial" w:cs="Arial"/>
          <w:sz w:val="24"/>
          <w:szCs w:val="24"/>
        </w:rPr>
      </w:pPr>
      <w:r w:rsidRPr="00C75069">
        <w:rPr>
          <w:rFonts w:ascii="Arial" w:hAnsi="Arial" w:cs="Arial"/>
          <w:sz w:val="24"/>
          <w:szCs w:val="24"/>
        </w:rPr>
        <w:t>The table below shows the proposed new venues and timings for the enhanced access service.  These venues will be available for all registered patients of:</w:t>
      </w:r>
    </w:p>
    <w:p w14:paraId="6739CB3A" w14:textId="77777777" w:rsidR="00281A28" w:rsidRPr="00C75069" w:rsidRDefault="00281A28" w:rsidP="00C75069">
      <w:pPr>
        <w:pStyle w:val="NoSpacing"/>
        <w:numPr>
          <w:ilvl w:val="0"/>
          <w:numId w:val="6"/>
        </w:numPr>
        <w:rPr>
          <w:rFonts w:ascii="Arial" w:hAnsi="Arial" w:cs="Arial"/>
          <w:sz w:val="24"/>
          <w:szCs w:val="24"/>
        </w:rPr>
      </w:pPr>
      <w:r w:rsidRPr="00C75069">
        <w:rPr>
          <w:rFonts w:ascii="Arial" w:hAnsi="Arial" w:cs="Arial"/>
          <w:sz w:val="24"/>
          <w:szCs w:val="24"/>
        </w:rPr>
        <w:t>Birchwood Medical Centre</w:t>
      </w:r>
    </w:p>
    <w:p w14:paraId="2F365440" w14:textId="77777777" w:rsidR="00281A28" w:rsidRPr="00C75069" w:rsidRDefault="00281A28" w:rsidP="00C75069">
      <w:pPr>
        <w:pStyle w:val="NoSpacing"/>
        <w:numPr>
          <w:ilvl w:val="0"/>
          <w:numId w:val="6"/>
        </w:numPr>
        <w:rPr>
          <w:rFonts w:ascii="Arial" w:hAnsi="Arial" w:cs="Arial"/>
          <w:sz w:val="24"/>
          <w:szCs w:val="24"/>
        </w:rPr>
      </w:pPr>
      <w:r w:rsidRPr="00C75069">
        <w:rPr>
          <w:rFonts w:ascii="Arial" w:hAnsi="Arial" w:cs="Arial"/>
          <w:sz w:val="24"/>
          <w:szCs w:val="24"/>
        </w:rPr>
        <w:t>Fearnhead Cross Medical Centre</w:t>
      </w:r>
    </w:p>
    <w:p w14:paraId="524AEF78" w14:textId="77777777" w:rsidR="00281A28" w:rsidRPr="00C75069" w:rsidRDefault="00281A28" w:rsidP="00C75069">
      <w:pPr>
        <w:pStyle w:val="NoSpacing"/>
        <w:numPr>
          <w:ilvl w:val="0"/>
          <w:numId w:val="6"/>
        </w:numPr>
        <w:rPr>
          <w:rFonts w:ascii="Arial" w:hAnsi="Arial" w:cs="Arial"/>
          <w:sz w:val="24"/>
          <w:szCs w:val="24"/>
        </w:rPr>
      </w:pPr>
      <w:r w:rsidRPr="00C75069">
        <w:rPr>
          <w:rFonts w:ascii="Arial" w:hAnsi="Arial" w:cs="Arial"/>
          <w:sz w:val="24"/>
          <w:szCs w:val="24"/>
        </w:rPr>
        <w:t xml:space="preserve">Padgate Medical Centre   </w:t>
      </w:r>
    </w:p>
    <w:p w14:paraId="1FD1AEBB"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t>4 Seasons Medical Centre</w:t>
      </w:r>
    </w:p>
    <w:p w14:paraId="4A28F122"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t>Chapleford Medical Centre</w:t>
      </w:r>
    </w:p>
    <w:p w14:paraId="1FB77DD8"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t>Culcheth Medical Centre</w:t>
      </w:r>
    </w:p>
    <w:p w14:paraId="5D638ECD"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t>Guardian Medical Centre</w:t>
      </w:r>
    </w:p>
    <w:p w14:paraId="4F6A2550"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t>Parkview Medical Practice</w:t>
      </w:r>
    </w:p>
    <w:p w14:paraId="36265BE9"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lastRenderedPageBreak/>
        <w:t>Springfields Medical Centre</w:t>
      </w:r>
    </w:p>
    <w:p w14:paraId="78A0B80F" w14:textId="77777777" w:rsidR="00281A28" w:rsidRPr="00C75069" w:rsidRDefault="00281A28" w:rsidP="00C75069">
      <w:pPr>
        <w:pStyle w:val="NoSpacing"/>
        <w:numPr>
          <w:ilvl w:val="0"/>
          <w:numId w:val="7"/>
        </w:numPr>
        <w:rPr>
          <w:rFonts w:ascii="Arial" w:hAnsi="Arial" w:cs="Arial"/>
          <w:sz w:val="24"/>
          <w:szCs w:val="24"/>
        </w:rPr>
      </w:pPr>
      <w:r w:rsidRPr="00C75069">
        <w:rPr>
          <w:rFonts w:ascii="Arial" w:hAnsi="Arial" w:cs="Arial"/>
          <w:sz w:val="24"/>
          <w:szCs w:val="24"/>
        </w:rPr>
        <w:t>Westbrook Medical Centre</w:t>
      </w:r>
    </w:p>
    <w:p w14:paraId="48C1FD0D" w14:textId="77777777" w:rsidR="00281A28" w:rsidRPr="00C75069" w:rsidRDefault="00281A28" w:rsidP="00C75069">
      <w:pPr>
        <w:pStyle w:val="NoSpacing"/>
        <w:numPr>
          <w:ilvl w:val="0"/>
          <w:numId w:val="8"/>
        </w:numPr>
        <w:rPr>
          <w:rFonts w:ascii="Arial" w:hAnsi="Arial" w:cs="Arial"/>
          <w:sz w:val="24"/>
          <w:szCs w:val="24"/>
        </w:rPr>
      </w:pPr>
      <w:r w:rsidRPr="00C75069">
        <w:rPr>
          <w:rFonts w:ascii="Arial" w:hAnsi="Arial" w:cs="Arial"/>
          <w:sz w:val="24"/>
          <w:szCs w:val="24"/>
        </w:rPr>
        <w:t>Brookfield Surgery</w:t>
      </w:r>
    </w:p>
    <w:p w14:paraId="5515C140" w14:textId="77777777" w:rsidR="00281A28" w:rsidRPr="00C75069" w:rsidRDefault="00281A28" w:rsidP="00C75069">
      <w:pPr>
        <w:pStyle w:val="NoSpacing"/>
        <w:numPr>
          <w:ilvl w:val="0"/>
          <w:numId w:val="8"/>
        </w:numPr>
        <w:rPr>
          <w:rFonts w:ascii="Arial" w:hAnsi="Arial" w:cs="Arial"/>
          <w:sz w:val="24"/>
          <w:szCs w:val="24"/>
        </w:rPr>
      </w:pPr>
      <w:r w:rsidRPr="00C75069">
        <w:rPr>
          <w:rFonts w:ascii="Arial" w:hAnsi="Arial" w:cs="Arial"/>
          <w:sz w:val="24"/>
          <w:szCs w:val="24"/>
        </w:rPr>
        <w:t xml:space="preserve">Lakeside Surgery </w:t>
      </w:r>
    </w:p>
    <w:p w14:paraId="3EA392CF" w14:textId="77777777" w:rsidR="00281A28" w:rsidRPr="00C75069" w:rsidRDefault="00281A28" w:rsidP="00C75069">
      <w:pPr>
        <w:pStyle w:val="NoSpacing"/>
        <w:numPr>
          <w:ilvl w:val="0"/>
          <w:numId w:val="8"/>
        </w:numPr>
        <w:rPr>
          <w:rFonts w:ascii="Arial" w:hAnsi="Arial" w:cs="Arial"/>
          <w:sz w:val="24"/>
          <w:szCs w:val="24"/>
        </w:rPr>
      </w:pPr>
      <w:r w:rsidRPr="00C75069">
        <w:rPr>
          <w:rFonts w:ascii="Arial" w:hAnsi="Arial" w:cs="Arial"/>
          <w:sz w:val="24"/>
          <w:szCs w:val="24"/>
        </w:rPr>
        <w:t>Latchford Medical Centre</w:t>
      </w:r>
    </w:p>
    <w:p w14:paraId="2443F1E2" w14:textId="77777777" w:rsidR="00281A28" w:rsidRPr="00C75069" w:rsidRDefault="00281A28" w:rsidP="00C75069">
      <w:pPr>
        <w:pStyle w:val="NoSpacing"/>
        <w:numPr>
          <w:ilvl w:val="0"/>
          <w:numId w:val="8"/>
        </w:numPr>
        <w:rPr>
          <w:rFonts w:ascii="Arial" w:hAnsi="Arial" w:cs="Arial"/>
          <w:sz w:val="24"/>
          <w:szCs w:val="24"/>
        </w:rPr>
      </w:pPr>
      <w:r w:rsidRPr="00C75069">
        <w:rPr>
          <w:rFonts w:ascii="Arial" w:hAnsi="Arial" w:cs="Arial"/>
          <w:sz w:val="24"/>
          <w:szCs w:val="24"/>
        </w:rPr>
        <w:t>Stockton Heath Medical Centre</w:t>
      </w:r>
    </w:p>
    <w:p w14:paraId="5DA3270B" w14:textId="77777777" w:rsidR="00281A28" w:rsidRPr="00C75069" w:rsidRDefault="00281A28" w:rsidP="00C75069">
      <w:pPr>
        <w:pStyle w:val="NoSpacing"/>
        <w:numPr>
          <w:ilvl w:val="0"/>
          <w:numId w:val="8"/>
        </w:numPr>
        <w:rPr>
          <w:rFonts w:ascii="Arial" w:hAnsi="Arial" w:cs="Arial"/>
          <w:sz w:val="24"/>
          <w:szCs w:val="24"/>
        </w:rPr>
      </w:pPr>
      <w:r w:rsidRPr="00C75069">
        <w:rPr>
          <w:rFonts w:ascii="Arial" w:hAnsi="Arial" w:cs="Arial"/>
          <w:sz w:val="24"/>
          <w:szCs w:val="24"/>
        </w:rPr>
        <w:t>Stretton Medical Centre</w:t>
      </w:r>
    </w:p>
    <w:p w14:paraId="571DB6D3" w14:textId="77777777" w:rsidR="00281A28" w:rsidRPr="00C75069" w:rsidRDefault="00281A28" w:rsidP="00C75069">
      <w:pPr>
        <w:pStyle w:val="NoSpacing"/>
        <w:numPr>
          <w:ilvl w:val="0"/>
          <w:numId w:val="9"/>
        </w:numPr>
        <w:rPr>
          <w:rFonts w:ascii="Arial" w:hAnsi="Arial" w:cs="Arial"/>
          <w:sz w:val="24"/>
          <w:szCs w:val="24"/>
        </w:rPr>
      </w:pPr>
      <w:proofErr w:type="spellStart"/>
      <w:r w:rsidRPr="00C75069">
        <w:rPr>
          <w:rFonts w:ascii="Arial" w:hAnsi="Arial" w:cs="Arial"/>
          <w:sz w:val="24"/>
          <w:szCs w:val="24"/>
        </w:rPr>
        <w:t>Cockhedge</w:t>
      </w:r>
      <w:proofErr w:type="spellEnd"/>
      <w:r w:rsidRPr="00C75069">
        <w:rPr>
          <w:rFonts w:ascii="Arial" w:hAnsi="Arial" w:cs="Arial"/>
          <w:sz w:val="24"/>
          <w:szCs w:val="24"/>
        </w:rPr>
        <w:t xml:space="preserve"> Medical Centre</w:t>
      </w:r>
    </w:p>
    <w:p w14:paraId="29FB90B9" w14:textId="77777777" w:rsidR="00281A28" w:rsidRPr="00C75069" w:rsidRDefault="00281A28" w:rsidP="00C75069">
      <w:pPr>
        <w:pStyle w:val="NoSpacing"/>
        <w:numPr>
          <w:ilvl w:val="0"/>
          <w:numId w:val="9"/>
        </w:numPr>
        <w:rPr>
          <w:rFonts w:ascii="Arial" w:hAnsi="Arial" w:cs="Arial"/>
          <w:sz w:val="24"/>
          <w:szCs w:val="24"/>
        </w:rPr>
      </w:pPr>
      <w:r w:rsidRPr="00C75069">
        <w:rPr>
          <w:rFonts w:ascii="Arial" w:hAnsi="Arial" w:cs="Arial"/>
          <w:sz w:val="24"/>
          <w:szCs w:val="24"/>
        </w:rPr>
        <w:t>Fairfield Surgery</w:t>
      </w:r>
    </w:p>
    <w:p w14:paraId="32EBDB68" w14:textId="77777777" w:rsidR="00281A28" w:rsidRPr="00C75069" w:rsidRDefault="00281A28" w:rsidP="00C75069">
      <w:pPr>
        <w:pStyle w:val="NoSpacing"/>
        <w:numPr>
          <w:ilvl w:val="0"/>
          <w:numId w:val="9"/>
        </w:numPr>
        <w:rPr>
          <w:rFonts w:ascii="Arial" w:hAnsi="Arial" w:cs="Arial"/>
          <w:sz w:val="24"/>
          <w:szCs w:val="24"/>
        </w:rPr>
      </w:pPr>
      <w:r w:rsidRPr="00C75069">
        <w:rPr>
          <w:rFonts w:ascii="Arial" w:hAnsi="Arial" w:cs="Arial"/>
          <w:sz w:val="24"/>
          <w:szCs w:val="24"/>
        </w:rPr>
        <w:t xml:space="preserve">Greenbank Surgery  </w:t>
      </w:r>
    </w:p>
    <w:p w14:paraId="1D4CE23A" w14:textId="77777777" w:rsidR="00281A28" w:rsidRPr="00C75069" w:rsidRDefault="00281A28" w:rsidP="00C75069">
      <w:pPr>
        <w:pStyle w:val="NoSpacing"/>
        <w:numPr>
          <w:ilvl w:val="0"/>
          <w:numId w:val="9"/>
        </w:numPr>
        <w:rPr>
          <w:rFonts w:ascii="Arial" w:hAnsi="Arial" w:cs="Arial"/>
          <w:sz w:val="24"/>
          <w:szCs w:val="24"/>
        </w:rPr>
      </w:pPr>
      <w:r w:rsidRPr="00C75069">
        <w:rPr>
          <w:rFonts w:ascii="Arial" w:hAnsi="Arial" w:cs="Arial"/>
          <w:sz w:val="24"/>
          <w:szCs w:val="24"/>
        </w:rPr>
        <w:t>Holes Lane Surgery</w:t>
      </w:r>
    </w:p>
    <w:p w14:paraId="298F7C73" w14:textId="77777777" w:rsidR="00281A28" w:rsidRPr="00C75069" w:rsidRDefault="00281A28" w:rsidP="00C75069">
      <w:pPr>
        <w:pStyle w:val="NoSpacing"/>
        <w:numPr>
          <w:ilvl w:val="0"/>
          <w:numId w:val="9"/>
        </w:numPr>
        <w:rPr>
          <w:rFonts w:ascii="Arial" w:hAnsi="Arial" w:cs="Arial"/>
          <w:sz w:val="24"/>
          <w:szCs w:val="24"/>
        </w:rPr>
      </w:pPr>
      <w:r w:rsidRPr="00C75069">
        <w:rPr>
          <w:rFonts w:ascii="Arial" w:hAnsi="Arial" w:cs="Arial"/>
          <w:sz w:val="24"/>
          <w:szCs w:val="24"/>
        </w:rPr>
        <w:t>Manchester Road Medical Centre</w:t>
      </w:r>
    </w:p>
    <w:p w14:paraId="00A61628" w14:textId="77777777" w:rsidR="00281A28" w:rsidRPr="00C75069" w:rsidRDefault="00281A28" w:rsidP="00C75069">
      <w:pPr>
        <w:tabs>
          <w:tab w:val="left" w:pos="930"/>
        </w:tabs>
        <w:spacing w:after="0" w:line="240" w:lineRule="auto"/>
        <w:rPr>
          <w:rFonts w:ascii="Arial" w:hAnsi="Arial" w:cs="Arial"/>
          <w:sz w:val="24"/>
          <w:szCs w:val="24"/>
        </w:rPr>
      </w:pPr>
    </w:p>
    <w:tbl>
      <w:tblPr>
        <w:tblStyle w:val="TableGrid"/>
        <w:tblW w:w="8481" w:type="dxa"/>
        <w:tblLook w:val="04A0" w:firstRow="1" w:lastRow="0" w:firstColumn="1" w:lastColumn="0" w:noHBand="0" w:noVBand="1"/>
      </w:tblPr>
      <w:tblGrid>
        <w:gridCol w:w="1588"/>
        <w:gridCol w:w="1017"/>
        <w:gridCol w:w="1017"/>
        <w:gridCol w:w="1097"/>
        <w:gridCol w:w="1097"/>
        <w:gridCol w:w="1097"/>
        <w:gridCol w:w="729"/>
        <w:gridCol w:w="839"/>
      </w:tblGrid>
      <w:tr w:rsidR="00281A28" w:rsidRPr="00C75069" w14:paraId="1754170F" w14:textId="77777777" w:rsidTr="00E646EA">
        <w:tc>
          <w:tcPr>
            <w:tcW w:w="2136" w:type="dxa"/>
            <w:shd w:val="clear" w:color="auto" w:fill="D9D9D9" w:themeFill="background1" w:themeFillShade="D9"/>
          </w:tcPr>
          <w:p w14:paraId="7EACAFDB"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Venue</w:t>
            </w:r>
          </w:p>
        </w:tc>
        <w:tc>
          <w:tcPr>
            <w:tcW w:w="838" w:type="dxa"/>
            <w:shd w:val="clear" w:color="auto" w:fill="D9D9D9" w:themeFill="background1" w:themeFillShade="D9"/>
          </w:tcPr>
          <w:p w14:paraId="41E34EA9"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M</w:t>
            </w:r>
          </w:p>
        </w:tc>
        <w:tc>
          <w:tcPr>
            <w:tcW w:w="839" w:type="dxa"/>
            <w:shd w:val="clear" w:color="auto" w:fill="D9D9D9" w:themeFill="background1" w:themeFillShade="D9"/>
          </w:tcPr>
          <w:p w14:paraId="484D7034"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T</w:t>
            </w:r>
          </w:p>
        </w:tc>
        <w:tc>
          <w:tcPr>
            <w:tcW w:w="897" w:type="dxa"/>
            <w:shd w:val="clear" w:color="auto" w:fill="D9D9D9" w:themeFill="background1" w:themeFillShade="D9"/>
          </w:tcPr>
          <w:p w14:paraId="5DD64751"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W</w:t>
            </w:r>
          </w:p>
        </w:tc>
        <w:tc>
          <w:tcPr>
            <w:tcW w:w="942" w:type="dxa"/>
            <w:shd w:val="clear" w:color="auto" w:fill="D9D9D9" w:themeFill="background1" w:themeFillShade="D9"/>
          </w:tcPr>
          <w:p w14:paraId="007AD2C2"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T</w:t>
            </w:r>
          </w:p>
        </w:tc>
        <w:tc>
          <w:tcPr>
            <w:tcW w:w="943" w:type="dxa"/>
            <w:shd w:val="clear" w:color="auto" w:fill="D9D9D9" w:themeFill="background1" w:themeFillShade="D9"/>
          </w:tcPr>
          <w:p w14:paraId="02F41846"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F</w:t>
            </w:r>
          </w:p>
        </w:tc>
        <w:tc>
          <w:tcPr>
            <w:tcW w:w="943" w:type="dxa"/>
            <w:shd w:val="clear" w:color="auto" w:fill="D9D9D9" w:themeFill="background1" w:themeFillShade="D9"/>
          </w:tcPr>
          <w:p w14:paraId="6953E6F5"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Sa</w:t>
            </w:r>
          </w:p>
        </w:tc>
        <w:tc>
          <w:tcPr>
            <w:tcW w:w="943" w:type="dxa"/>
            <w:shd w:val="clear" w:color="auto" w:fill="D9D9D9" w:themeFill="background1" w:themeFillShade="D9"/>
          </w:tcPr>
          <w:p w14:paraId="52D02CD0" w14:textId="77777777" w:rsidR="00281A28" w:rsidRPr="00C75069" w:rsidRDefault="00281A28" w:rsidP="00C75069">
            <w:pPr>
              <w:tabs>
                <w:tab w:val="left" w:pos="930"/>
              </w:tabs>
              <w:jc w:val="center"/>
              <w:rPr>
                <w:rFonts w:ascii="Arial" w:hAnsi="Arial" w:cs="Arial"/>
                <w:b/>
                <w:bCs/>
                <w:sz w:val="24"/>
                <w:szCs w:val="24"/>
              </w:rPr>
            </w:pPr>
            <w:r w:rsidRPr="00C75069">
              <w:rPr>
                <w:rFonts w:ascii="Arial" w:hAnsi="Arial" w:cs="Arial"/>
                <w:b/>
                <w:bCs/>
                <w:sz w:val="24"/>
                <w:szCs w:val="24"/>
              </w:rPr>
              <w:t>Su</w:t>
            </w:r>
          </w:p>
        </w:tc>
      </w:tr>
      <w:tr w:rsidR="00281A28" w:rsidRPr="00C75069" w14:paraId="6B5C9B53" w14:textId="77777777" w:rsidTr="00E646EA">
        <w:tc>
          <w:tcPr>
            <w:tcW w:w="2136" w:type="dxa"/>
          </w:tcPr>
          <w:p w14:paraId="100558B8" w14:textId="77777777" w:rsidR="00281A28" w:rsidRPr="00C75069" w:rsidRDefault="00281A28" w:rsidP="00C75069">
            <w:pPr>
              <w:tabs>
                <w:tab w:val="left" w:pos="930"/>
              </w:tabs>
              <w:rPr>
                <w:rFonts w:ascii="Arial" w:hAnsi="Arial" w:cs="Arial"/>
                <w:sz w:val="24"/>
                <w:szCs w:val="24"/>
              </w:rPr>
            </w:pPr>
            <w:bookmarkStart w:id="1" w:name="_Hlk101275287"/>
            <w:r w:rsidRPr="00C75069">
              <w:rPr>
                <w:rFonts w:ascii="Arial" w:hAnsi="Arial" w:cs="Arial"/>
                <w:sz w:val="24"/>
                <w:szCs w:val="24"/>
              </w:rPr>
              <w:t>Latchford Medical Centre</w:t>
            </w:r>
          </w:p>
        </w:tc>
        <w:tc>
          <w:tcPr>
            <w:tcW w:w="838" w:type="dxa"/>
          </w:tcPr>
          <w:p w14:paraId="38293C26"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 – 8pm</w:t>
            </w:r>
          </w:p>
        </w:tc>
        <w:tc>
          <w:tcPr>
            <w:tcW w:w="839" w:type="dxa"/>
            <w:shd w:val="clear" w:color="auto" w:fill="D9D9D9" w:themeFill="background1" w:themeFillShade="D9"/>
          </w:tcPr>
          <w:p w14:paraId="20F54537"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7C6D066D"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7D9C6D51"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751AC804"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1F782A94"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6006439C" w14:textId="77777777" w:rsidR="00281A28" w:rsidRPr="00C75069" w:rsidRDefault="00281A28" w:rsidP="00C75069">
            <w:pPr>
              <w:tabs>
                <w:tab w:val="left" w:pos="930"/>
              </w:tabs>
              <w:rPr>
                <w:rFonts w:ascii="Arial" w:hAnsi="Arial" w:cs="Arial"/>
                <w:sz w:val="24"/>
                <w:szCs w:val="24"/>
              </w:rPr>
            </w:pPr>
          </w:p>
        </w:tc>
      </w:tr>
      <w:bookmarkEnd w:id="1"/>
      <w:tr w:rsidR="00281A28" w:rsidRPr="00C75069" w14:paraId="3167E2BC" w14:textId="77777777" w:rsidTr="00E646EA">
        <w:tc>
          <w:tcPr>
            <w:tcW w:w="2136" w:type="dxa"/>
          </w:tcPr>
          <w:p w14:paraId="5ABFAF52"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1 Manchester Road</w:t>
            </w:r>
          </w:p>
        </w:tc>
        <w:tc>
          <w:tcPr>
            <w:tcW w:w="838" w:type="dxa"/>
          </w:tcPr>
          <w:p w14:paraId="06B5B37C"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 – 8pm</w:t>
            </w:r>
          </w:p>
        </w:tc>
        <w:tc>
          <w:tcPr>
            <w:tcW w:w="839" w:type="dxa"/>
            <w:shd w:val="clear" w:color="auto" w:fill="D9D9D9" w:themeFill="background1" w:themeFillShade="D9"/>
          </w:tcPr>
          <w:p w14:paraId="03B35599"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11E76EE1"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76956C3A"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5D65D9A4"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275B4A10"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74350759" w14:textId="77777777" w:rsidR="00281A28" w:rsidRPr="00C75069" w:rsidRDefault="00281A28" w:rsidP="00C75069">
            <w:pPr>
              <w:tabs>
                <w:tab w:val="left" w:pos="930"/>
              </w:tabs>
              <w:rPr>
                <w:rFonts w:ascii="Arial" w:hAnsi="Arial" w:cs="Arial"/>
                <w:sz w:val="24"/>
                <w:szCs w:val="24"/>
              </w:rPr>
            </w:pPr>
          </w:p>
        </w:tc>
      </w:tr>
      <w:tr w:rsidR="00281A28" w:rsidRPr="00C75069" w14:paraId="23F34A7D" w14:textId="77777777" w:rsidTr="00E646EA">
        <w:tc>
          <w:tcPr>
            <w:tcW w:w="2136" w:type="dxa"/>
          </w:tcPr>
          <w:p w14:paraId="79721472"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4 Seasons Medical Centre</w:t>
            </w:r>
          </w:p>
        </w:tc>
        <w:tc>
          <w:tcPr>
            <w:tcW w:w="838" w:type="dxa"/>
          </w:tcPr>
          <w:p w14:paraId="28874490"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 – 8pm</w:t>
            </w:r>
          </w:p>
        </w:tc>
        <w:tc>
          <w:tcPr>
            <w:tcW w:w="839" w:type="dxa"/>
            <w:shd w:val="clear" w:color="auto" w:fill="D9D9D9" w:themeFill="background1" w:themeFillShade="D9"/>
          </w:tcPr>
          <w:p w14:paraId="685E188F"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7CE11464"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61D8367D"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3EAF447C"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64E3122D"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763D2CF9" w14:textId="77777777" w:rsidR="00281A28" w:rsidRPr="00C75069" w:rsidRDefault="00281A28" w:rsidP="00C75069">
            <w:pPr>
              <w:tabs>
                <w:tab w:val="left" w:pos="930"/>
              </w:tabs>
              <w:rPr>
                <w:rFonts w:ascii="Arial" w:hAnsi="Arial" w:cs="Arial"/>
                <w:sz w:val="24"/>
                <w:szCs w:val="24"/>
              </w:rPr>
            </w:pPr>
          </w:p>
        </w:tc>
      </w:tr>
      <w:tr w:rsidR="00281A28" w:rsidRPr="00C75069" w14:paraId="3D489CE0" w14:textId="77777777" w:rsidTr="00E646EA">
        <w:tc>
          <w:tcPr>
            <w:tcW w:w="2136" w:type="dxa"/>
          </w:tcPr>
          <w:p w14:paraId="477D64F7"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Latchford Medical Centre</w:t>
            </w:r>
          </w:p>
        </w:tc>
        <w:tc>
          <w:tcPr>
            <w:tcW w:w="838" w:type="dxa"/>
            <w:shd w:val="clear" w:color="auto" w:fill="D9D9D9" w:themeFill="background1" w:themeFillShade="D9"/>
          </w:tcPr>
          <w:p w14:paraId="3097437B" w14:textId="77777777" w:rsidR="00281A28" w:rsidRPr="00C75069" w:rsidRDefault="00281A28" w:rsidP="00C75069">
            <w:pPr>
              <w:tabs>
                <w:tab w:val="left" w:pos="930"/>
              </w:tabs>
              <w:rPr>
                <w:rFonts w:ascii="Arial" w:hAnsi="Arial" w:cs="Arial"/>
                <w:sz w:val="24"/>
                <w:szCs w:val="24"/>
              </w:rPr>
            </w:pPr>
          </w:p>
        </w:tc>
        <w:tc>
          <w:tcPr>
            <w:tcW w:w="839" w:type="dxa"/>
          </w:tcPr>
          <w:p w14:paraId="360480CE"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6.30pm – 8pm </w:t>
            </w:r>
          </w:p>
        </w:tc>
        <w:tc>
          <w:tcPr>
            <w:tcW w:w="897" w:type="dxa"/>
            <w:shd w:val="clear" w:color="auto" w:fill="D9D9D9" w:themeFill="background1" w:themeFillShade="D9"/>
          </w:tcPr>
          <w:p w14:paraId="65CE1E60"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2F7023EA"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7C1E9614"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3C7087CF"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4416E47E" w14:textId="77777777" w:rsidR="00281A28" w:rsidRPr="00C75069" w:rsidRDefault="00281A28" w:rsidP="00C75069">
            <w:pPr>
              <w:tabs>
                <w:tab w:val="left" w:pos="930"/>
              </w:tabs>
              <w:rPr>
                <w:rFonts w:ascii="Arial" w:hAnsi="Arial" w:cs="Arial"/>
                <w:sz w:val="24"/>
                <w:szCs w:val="24"/>
              </w:rPr>
            </w:pPr>
          </w:p>
        </w:tc>
      </w:tr>
      <w:tr w:rsidR="00281A28" w:rsidRPr="00C75069" w14:paraId="07F5B949" w14:textId="77777777" w:rsidTr="00E646EA">
        <w:tc>
          <w:tcPr>
            <w:tcW w:w="2136" w:type="dxa"/>
          </w:tcPr>
          <w:p w14:paraId="25B714D1"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1 Manchester Road</w:t>
            </w:r>
          </w:p>
        </w:tc>
        <w:tc>
          <w:tcPr>
            <w:tcW w:w="838" w:type="dxa"/>
            <w:shd w:val="clear" w:color="auto" w:fill="D9D9D9" w:themeFill="background1" w:themeFillShade="D9"/>
          </w:tcPr>
          <w:p w14:paraId="7BA66ECA" w14:textId="77777777" w:rsidR="00281A28" w:rsidRPr="00C75069" w:rsidRDefault="00281A28" w:rsidP="00C75069">
            <w:pPr>
              <w:tabs>
                <w:tab w:val="left" w:pos="930"/>
              </w:tabs>
              <w:rPr>
                <w:rFonts w:ascii="Arial" w:hAnsi="Arial" w:cs="Arial"/>
                <w:sz w:val="24"/>
                <w:szCs w:val="24"/>
              </w:rPr>
            </w:pPr>
          </w:p>
        </w:tc>
        <w:tc>
          <w:tcPr>
            <w:tcW w:w="839" w:type="dxa"/>
          </w:tcPr>
          <w:p w14:paraId="3AF5258F"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6.30pm – 8pm </w:t>
            </w:r>
          </w:p>
        </w:tc>
        <w:tc>
          <w:tcPr>
            <w:tcW w:w="897" w:type="dxa"/>
            <w:shd w:val="clear" w:color="auto" w:fill="D9D9D9" w:themeFill="background1" w:themeFillShade="D9"/>
          </w:tcPr>
          <w:p w14:paraId="69AEA142"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6B6D57A9"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5CC8E3CE"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21D847F4"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014D279F" w14:textId="77777777" w:rsidR="00281A28" w:rsidRPr="00C75069" w:rsidRDefault="00281A28" w:rsidP="00C75069">
            <w:pPr>
              <w:tabs>
                <w:tab w:val="left" w:pos="930"/>
              </w:tabs>
              <w:rPr>
                <w:rFonts w:ascii="Arial" w:hAnsi="Arial" w:cs="Arial"/>
                <w:sz w:val="24"/>
                <w:szCs w:val="24"/>
              </w:rPr>
            </w:pPr>
          </w:p>
        </w:tc>
      </w:tr>
      <w:tr w:rsidR="00281A28" w:rsidRPr="00C75069" w14:paraId="10C5A7D2" w14:textId="77777777" w:rsidTr="00E646EA">
        <w:tc>
          <w:tcPr>
            <w:tcW w:w="2136" w:type="dxa"/>
          </w:tcPr>
          <w:p w14:paraId="78D1D3AC"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4 Seasons Medical Centre</w:t>
            </w:r>
          </w:p>
        </w:tc>
        <w:tc>
          <w:tcPr>
            <w:tcW w:w="838" w:type="dxa"/>
            <w:shd w:val="clear" w:color="auto" w:fill="D9D9D9" w:themeFill="background1" w:themeFillShade="D9"/>
          </w:tcPr>
          <w:p w14:paraId="24B274FF" w14:textId="77777777" w:rsidR="00281A28" w:rsidRPr="00C75069" w:rsidRDefault="00281A28" w:rsidP="00C75069">
            <w:pPr>
              <w:tabs>
                <w:tab w:val="left" w:pos="930"/>
              </w:tabs>
              <w:rPr>
                <w:rFonts w:ascii="Arial" w:hAnsi="Arial" w:cs="Arial"/>
                <w:sz w:val="24"/>
                <w:szCs w:val="24"/>
              </w:rPr>
            </w:pPr>
          </w:p>
        </w:tc>
        <w:tc>
          <w:tcPr>
            <w:tcW w:w="839" w:type="dxa"/>
          </w:tcPr>
          <w:p w14:paraId="6D3F0E1C"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6.30pm – 8pm </w:t>
            </w:r>
          </w:p>
        </w:tc>
        <w:tc>
          <w:tcPr>
            <w:tcW w:w="897" w:type="dxa"/>
            <w:shd w:val="clear" w:color="auto" w:fill="D9D9D9" w:themeFill="background1" w:themeFillShade="D9"/>
          </w:tcPr>
          <w:p w14:paraId="270D4035"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42650ACB"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395BE9E9"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16295328"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4A67F242" w14:textId="77777777" w:rsidR="00281A28" w:rsidRPr="00C75069" w:rsidRDefault="00281A28" w:rsidP="00C75069">
            <w:pPr>
              <w:tabs>
                <w:tab w:val="left" w:pos="930"/>
              </w:tabs>
              <w:rPr>
                <w:rFonts w:ascii="Arial" w:hAnsi="Arial" w:cs="Arial"/>
                <w:sz w:val="24"/>
                <w:szCs w:val="24"/>
              </w:rPr>
            </w:pPr>
          </w:p>
        </w:tc>
      </w:tr>
      <w:tr w:rsidR="00281A28" w:rsidRPr="00C75069" w14:paraId="56005DBA" w14:textId="77777777" w:rsidTr="00E646EA">
        <w:tc>
          <w:tcPr>
            <w:tcW w:w="2136" w:type="dxa"/>
          </w:tcPr>
          <w:p w14:paraId="09C3CE9A"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Stockton Heath Medical Centre</w:t>
            </w:r>
          </w:p>
        </w:tc>
        <w:tc>
          <w:tcPr>
            <w:tcW w:w="838" w:type="dxa"/>
            <w:shd w:val="clear" w:color="auto" w:fill="D9D9D9" w:themeFill="background1" w:themeFillShade="D9"/>
          </w:tcPr>
          <w:p w14:paraId="37D99CF9"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3267CAAF" w14:textId="77777777" w:rsidR="00281A28" w:rsidRPr="00C75069" w:rsidRDefault="00281A28" w:rsidP="00C75069">
            <w:pPr>
              <w:tabs>
                <w:tab w:val="left" w:pos="930"/>
              </w:tabs>
              <w:rPr>
                <w:rFonts w:ascii="Arial" w:hAnsi="Arial" w:cs="Arial"/>
                <w:sz w:val="24"/>
                <w:szCs w:val="24"/>
              </w:rPr>
            </w:pPr>
          </w:p>
        </w:tc>
        <w:tc>
          <w:tcPr>
            <w:tcW w:w="897" w:type="dxa"/>
          </w:tcPr>
          <w:p w14:paraId="52D76753"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6.30pm-8pm </w:t>
            </w:r>
          </w:p>
        </w:tc>
        <w:tc>
          <w:tcPr>
            <w:tcW w:w="942" w:type="dxa"/>
            <w:shd w:val="clear" w:color="auto" w:fill="D9D9D9" w:themeFill="background1" w:themeFillShade="D9"/>
          </w:tcPr>
          <w:p w14:paraId="2CA3CD7F"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230F3BA8"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1A70708E"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669AA6DD" w14:textId="77777777" w:rsidR="00281A28" w:rsidRPr="00C75069" w:rsidRDefault="00281A28" w:rsidP="00C75069">
            <w:pPr>
              <w:tabs>
                <w:tab w:val="left" w:pos="930"/>
              </w:tabs>
              <w:rPr>
                <w:rFonts w:ascii="Arial" w:hAnsi="Arial" w:cs="Arial"/>
                <w:sz w:val="24"/>
                <w:szCs w:val="24"/>
              </w:rPr>
            </w:pPr>
          </w:p>
        </w:tc>
      </w:tr>
      <w:tr w:rsidR="00281A28" w:rsidRPr="00C75069" w14:paraId="34047C42" w14:textId="77777777" w:rsidTr="00E646EA">
        <w:tc>
          <w:tcPr>
            <w:tcW w:w="2136" w:type="dxa"/>
            <w:tcBorders>
              <w:bottom w:val="single" w:sz="4" w:space="0" w:color="auto"/>
            </w:tcBorders>
          </w:tcPr>
          <w:p w14:paraId="6718828F"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1 Manchester Road</w:t>
            </w:r>
          </w:p>
        </w:tc>
        <w:tc>
          <w:tcPr>
            <w:tcW w:w="838" w:type="dxa"/>
            <w:tcBorders>
              <w:bottom w:val="single" w:sz="4" w:space="0" w:color="auto"/>
            </w:tcBorders>
            <w:shd w:val="clear" w:color="auto" w:fill="D9D9D9" w:themeFill="background1" w:themeFillShade="D9"/>
          </w:tcPr>
          <w:p w14:paraId="3255878F" w14:textId="77777777" w:rsidR="00281A28" w:rsidRPr="00C75069" w:rsidRDefault="00281A28" w:rsidP="00C75069">
            <w:pPr>
              <w:tabs>
                <w:tab w:val="left" w:pos="930"/>
              </w:tabs>
              <w:rPr>
                <w:rFonts w:ascii="Arial" w:hAnsi="Arial" w:cs="Arial"/>
                <w:sz w:val="24"/>
                <w:szCs w:val="24"/>
              </w:rPr>
            </w:pPr>
          </w:p>
        </w:tc>
        <w:tc>
          <w:tcPr>
            <w:tcW w:w="839" w:type="dxa"/>
            <w:tcBorders>
              <w:bottom w:val="single" w:sz="4" w:space="0" w:color="auto"/>
            </w:tcBorders>
            <w:shd w:val="clear" w:color="auto" w:fill="D9D9D9" w:themeFill="background1" w:themeFillShade="D9"/>
          </w:tcPr>
          <w:p w14:paraId="163E4A19" w14:textId="77777777" w:rsidR="00281A28" w:rsidRPr="00C75069" w:rsidRDefault="00281A28" w:rsidP="00C75069">
            <w:pPr>
              <w:tabs>
                <w:tab w:val="left" w:pos="930"/>
              </w:tabs>
              <w:rPr>
                <w:rFonts w:ascii="Arial" w:hAnsi="Arial" w:cs="Arial"/>
                <w:sz w:val="24"/>
                <w:szCs w:val="24"/>
              </w:rPr>
            </w:pPr>
          </w:p>
        </w:tc>
        <w:tc>
          <w:tcPr>
            <w:tcW w:w="897" w:type="dxa"/>
            <w:tcBorders>
              <w:bottom w:val="single" w:sz="4" w:space="0" w:color="auto"/>
            </w:tcBorders>
          </w:tcPr>
          <w:p w14:paraId="6EAD700E"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6.30pm-8pm </w:t>
            </w:r>
          </w:p>
        </w:tc>
        <w:tc>
          <w:tcPr>
            <w:tcW w:w="942" w:type="dxa"/>
            <w:tcBorders>
              <w:bottom w:val="single" w:sz="4" w:space="0" w:color="auto"/>
            </w:tcBorders>
            <w:shd w:val="clear" w:color="auto" w:fill="D9D9D9" w:themeFill="background1" w:themeFillShade="D9"/>
          </w:tcPr>
          <w:p w14:paraId="0EB0B429" w14:textId="77777777" w:rsidR="00281A28" w:rsidRPr="00C75069" w:rsidRDefault="00281A28" w:rsidP="00C75069">
            <w:pPr>
              <w:tabs>
                <w:tab w:val="left" w:pos="930"/>
              </w:tabs>
              <w:rPr>
                <w:rFonts w:ascii="Arial" w:hAnsi="Arial" w:cs="Arial"/>
                <w:sz w:val="24"/>
                <w:szCs w:val="24"/>
              </w:rPr>
            </w:pPr>
          </w:p>
        </w:tc>
        <w:tc>
          <w:tcPr>
            <w:tcW w:w="943" w:type="dxa"/>
            <w:tcBorders>
              <w:bottom w:val="single" w:sz="4" w:space="0" w:color="auto"/>
            </w:tcBorders>
            <w:shd w:val="clear" w:color="auto" w:fill="D9D9D9" w:themeFill="background1" w:themeFillShade="D9"/>
          </w:tcPr>
          <w:p w14:paraId="2BFC521A" w14:textId="77777777" w:rsidR="00281A28" w:rsidRPr="00C75069" w:rsidRDefault="00281A28" w:rsidP="00C75069">
            <w:pPr>
              <w:tabs>
                <w:tab w:val="left" w:pos="930"/>
              </w:tabs>
              <w:rPr>
                <w:rFonts w:ascii="Arial" w:hAnsi="Arial" w:cs="Arial"/>
                <w:sz w:val="24"/>
                <w:szCs w:val="24"/>
              </w:rPr>
            </w:pPr>
          </w:p>
        </w:tc>
        <w:tc>
          <w:tcPr>
            <w:tcW w:w="943" w:type="dxa"/>
            <w:tcBorders>
              <w:bottom w:val="single" w:sz="4" w:space="0" w:color="auto"/>
            </w:tcBorders>
            <w:shd w:val="clear" w:color="auto" w:fill="D9D9D9" w:themeFill="background1" w:themeFillShade="D9"/>
          </w:tcPr>
          <w:p w14:paraId="09E674AF" w14:textId="77777777" w:rsidR="00281A28" w:rsidRPr="00C75069" w:rsidRDefault="00281A28" w:rsidP="00C75069">
            <w:pPr>
              <w:tabs>
                <w:tab w:val="left" w:pos="930"/>
              </w:tabs>
              <w:rPr>
                <w:rFonts w:ascii="Arial" w:hAnsi="Arial" w:cs="Arial"/>
                <w:sz w:val="24"/>
                <w:szCs w:val="24"/>
              </w:rPr>
            </w:pPr>
          </w:p>
        </w:tc>
        <w:tc>
          <w:tcPr>
            <w:tcW w:w="943" w:type="dxa"/>
            <w:tcBorders>
              <w:bottom w:val="single" w:sz="4" w:space="0" w:color="auto"/>
            </w:tcBorders>
            <w:shd w:val="clear" w:color="auto" w:fill="D9D9D9" w:themeFill="background1" w:themeFillShade="D9"/>
          </w:tcPr>
          <w:p w14:paraId="69170AC1" w14:textId="77777777" w:rsidR="00281A28" w:rsidRPr="00C75069" w:rsidRDefault="00281A28" w:rsidP="00C75069">
            <w:pPr>
              <w:tabs>
                <w:tab w:val="left" w:pos="930"/>
              </w:tabs>
              <w:rPr>
                <w:rFonts w:ascii="Arial" w:hAnsi="Arial" w:cs="Arial"/>
                <w:sz w:val="24"/>
                <w:szCs w:val="24"/>
              </w:rPr>
            </w:pPr>
          </w:p>
        </w:tc>
      </w:tr>
      <w:tr w:rsidR="00281A28" w:rsidRPr="00C75069" w14:paraId="360306BB" w14:textId="77777777" w:rsidTr="00E646EA">
        <w:tc>
          <w:tcPr>
            <w:tcW w:w="2136" w:type="dxa"/>
            <w:tcBorders>
              <w:bottom w:val="single" w:sz="4" w:space="0" w:color="auto"/>
            </w:tcBorders>
          </w:tcPr>
          <w:p w14:paraId="2B1FCA44"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Parkview Medical Centre</w:t>
            </w:r>
          </w:p>
        </w:tc>
        <w:tc>
          <w:tcPr>
            <w:tcW w:w="838" w:type="dxa"/>
            <w:tcBorders>
              <w:bottom w:val="single" w:sz="4" w:space="0" w:color="auto"/>
            </w:tcBorders>
            <w:shd w:val="clear" w:color="auto" w:fill="D9D9D9" w:themeFill="background1" w:themeFillShade="D9"/>
          </w:tcPr>
          <w:p w14:paraId="7D9F67D1" w14:textId="77777777" w:rsidR="00281A28" w:rsidRPr="00C75069" w:rsidRDefault="00281A28" w:rsidP="00C75069">
            <w:pPr>
              <w:tabs>
                <w:tab w:val="left" w:pos="930"/>
              </w:tabs>
              <w:rPr>
                <w:rFonts w:ascii="Arial" w:hAnsi="Arial" w:cs="Arial"/>
                <w:sz w:val="24"/>
                <w:szCs w:val="24"/>
              </w:rPr>
            </w:pPr>
          </w:p>
        </w:tc>
        <w:tc>
          <w:tcPr>
            <w:tcW w:w="839" w:type="dxa"/>
            <w:tcBorders>
              <w:bottom w:val="single" w:sz="4" w:space="0" w:color="auto"/>
            </w:tcBorders>
            <w:shd w:val="clear" w:color="auto" w:fill="D9D9D9" w:themeFill="background1" w:themeFillShade="D9"/>
          </w:tcPr>
          <w:p w14:paraId="675ECA50" w14:textId="77777777" w:rsidR="00281A28" w:rsidRPr="00C75069" w:rsidRDefault="00281A28" w:rsidP="00C75069">
            <w:pPr>
              <w:tabs>
                <w:tab w:val="left" w:pos="930"/>
              </w:tabs>
              <w:rPr>
                <w:rFonts w:ascii="Arial" w:hAnsi="Arial" w:cs="Arial"/>
                <w:sz w:val="24"/>
                <w:szCs w:val="24"/>
              </w:rPr>
            </w:pPr>
          </w:p>
        </w:tc>
        <w:tc>
          <w:tcPr>
            <w:tcW w:w="897" w:type="dxa"/>
            <w:tcBorders>
              <w:bottom w:val="single" w:sz="4" w:space="0" w:color="auto"/>
            </w:tcBorders>
          </w:tcPr>
          <w:p w14:paraId="3A8455F9"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6.30pm-8pm </w:t>
            </w:r>
          </w:p>
        </w:tc>
        <w:tc>
          <w:tcPr>
            <w:tcW w:w="942" w:type="dxa"/>
            <w:tcBorders>
              <w:bottom w:val="single" w:sz="4" w:space="0" w:color="auto"/>
            </w:tcBorders>
            <w:shd w:val="clear" w:color="auto" w:fill="D9D9D9" w:themeFill="background1" w:themeFillShade="D9"/>
          </w:tcPr>
          <w:p w14:paraId="01E3156A" w14:textId="77777777" w:rsidR="00281A28" w:rsidRPr="00C75069" w:rsidRDefault="00281A28" w:rsidP="00C75069">
            <w:pPr>
              <w:tabs>
                <w:tab w:val="left" w:pos="930"/>
              </w:tabs>
              <w:rPr>
                <w:rFonts w:ascii="Arial" w:hAnsi="Arial" w:cs="Arial"/>
                <w:sz w:val="24"/>
                <w:szCs w:val="24"/>
              </w:rPr>
            </w:pPr>
          </w:p>
        </w:tc>
        <w:tc>
          <w:tcPr>
            <w:tcW w:w="943" w:type="dxa"/>
            <w:tcBorders>
              <w:bottom w:val="single" w:sz="4" w:space="0" w:color="auto"/>
            </w:tcBorders>
            <w:shd w:val="clear" w:color="auto" w:fill="D9D9D9" w:themeFill="background1" w:themeFillShade="D9"/>
          </w:tcPr>
          <w:p w14:paraId="7FB942D2" w14:textId="77777777" w:rsidR="00281A28" w:rsidRPr="00C75069" w:rsidRDefault="00281A28" w:rsidP="00C75069">
            <w:pPr>
              <w:tabs>
                <w:tab w:val="left" w:pos="930"/>
              </w:tabs>
              <w:rPr>
                <w:rFonts w:ascii="Arial" w:hAnsi="Arial" w:cs="Arial"/>
                <w:sz w:val="24"/>
                <w:szCs w:val="24"/>
              </w:rPr>
            </w:pPr>
          </w:p>
        </w:tc>
        <w:tc>
          <w:tcPr>
            <w:tcW w:w="943" w:type="dxa"/>
            <w:tcBorders>
              <w:bottom w:val="single" w:sz="4" w:space="0" w:color="auto"/>
            </w:tcBorders>
            <w:shd w:val="clear" w:color="auto" w:fill="D9D9D9" w:themeFill="background1" w:themeFillShade="D9"/>
          </w:tcPr>
          <w:p w14:paraId="01455ECB" w14:textId="77777777" w:rsidR="00281A28" w:rsidRPr="00C75069" w:rsidRDefault="00281A28" w:rsidP="00C75069">
            <w:pPr>
              <w:tabs>
                <w:tab w:val="left" w:pos="930"/>
              </w:tabs>
              <w:rPr>
                <w:rFonts w:ascii="Arial" w:hAnsi="Arial" w:cs="Arial"/>
                <w:sz w:val="24"/>
                <w:szCs w:val="24"/>
              </w:rPr>
            </w:pPr>
          </w:p>
        </w:tc>
        <w:tc>
          <w:tcPr>
            <w:tcW w:w="943" w:type="dxa"/>
            <w:tcBorders>
              <w:bottom w:val="single" w:sz="4" w:space="0" w:color="auto"/>
            </w:tcBorders>
            <w:shd w:val="clear" w:color="auto" w:fill="D9D9D9" w:themeFill="background1" w:themeFillShade="D9"/>
          </w:tcPr>
          <w:p w14:paraId="5D523689" w14:textId="77777777" w:rsidR="00281A28" w:rsidRPr="00C75069" w:rsidRDefault="00281A28" w:rsidP="00C75069">
            <w:pPr>
              <w:tabs>
                <w:tab w:val="left" w:pos="930"/>
              </w:tabs>
              <w:rPr>
                <w:rFonts w:ascii="Arial" w:hAnsi="Arial" w:cs="Arial"/>
                <w:sz w:val="24"/>
                <w:szCs w:val="24"/>
              </w:rPr>
            </w:pPr>
          </w:p>
        </w:tc>
      </w:tr>
      <w:tr w:rsidR="00281A28" w:rsidRPr="00C75069" w14:paraId="2023FC15" w14:textId="77777777" w:rsidTr="00E646EA">
        <w:tc>
          <w:tcPr>
            <w:tcW w:w="2136" w:type="dxa"/>
          </w:tcPr>
          <w:p w14:paraId="2D25F486"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Stockton Heath Medical Centre</w:t>
            </w:r>
          </w:p>
        </w:tc>
        <w:tc>
          <w:tcPr>
            <w:tcW w:w="838" w:type="dxa"/>
            <w:shd w:val="clear" w:color="auto" w:fill="D9D9D9" w:themeFill="background1" w:themeFillShade="D9"/>
          </w:tcPr>
          <w:p w14:paraId="24228230"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5AE9262E"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3D6A9C23" w14:textId="77777777" w:rsidR="00281A28" w:rsidRPr="00C75069" w:rsidRDefault="00281A28" w:rsidP="00C75069">
            <w:pPr>
              <w:tabs>
                <w:tab w:val="left" w:pos="930"/>
              </w:tabs>
              <w:rPr>
                <w:rFonts w:ascii="Arial" w:hAnsi="Arial" w:cs="Arial"/>
                <w:sz w:val="24"/>
                <w:szCs w:val="24"/>
              </w:rPr>
            </w:pPr>
          </w:p>
        </w:tc>
        <w:tc>
          <w:tcPr>
            <w:tcW w:w="942" w:type="dxa"/>
          </w:tcPr>
          <w:p w14:paraId="3DF4B3FF"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6.30pm-8pm</w:t>
            </w:r>
          </w:p>
        </w:tc>
        <w:tc>
          <w:tcPr>
            <w:tcW w:w="943" w:type="dxa"/>
            <w:shd w:val="clear" w:color="auto" w:fill="D9D9D9" w:themeFill="background1" w:themeFillShade="D9"/>
          </w:tcPr>
          <w:p w14:paraId="6FAA09D6"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69484C87"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15ACC591" w14:textId="77777777" w:rsidR="00281A28" w:rsidRPr="00C75069" w:rsidRDefault="00281A28" w:rsidP="00C75069">
            <w:pPr>
              <w:tabs>
                <w:tab w:val="left" w:pos="930"/>
              </w:tabs>
              <w:rPr>
                <w:rFonts w:ascii="Arial" w:hAnsi="Arial" w:cs="Arial"/>
                <w:sz w:val="24"/>
                <w:szCs w:val="24"/>
              </w:rPr>
            </w:pPr>
          </w:p>
        </w:tc>
      </w:tr>
      <w:tr w:rsidR="00281A28" w:rsidRPr="00C75069" w14:paraId="03ED331A" w14:textId="77777777" w:rsidTr="00E646EA">
        <w:tc>
          <w:tcPr>
            <w:tcW w:w="2136" w:type="dxa"/>
          </w:tcPr>
          <w:p w14:paraId="1F8A7225"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1 Manchester Road</w:t>
            </w:r>
          </w:p>
        </w:tc>
        <w:tc>
          <w:tcPr>
            <w:tcW w:w="838" w:type="dxa"/>
            <w:shd w:val="clear" w:color="auto" w:fill="D9D9D9" w:themeFill="background1" w:themeFillShade="D9"/>
          </w:tcPr>
          <w:p w14:paraId="1D49B7FB"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3023D70D"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69FDD068" w14:textId="77777777" w:rsidR="00281A28" w:rsidRPr="00C75069" w:rsidRDefault="00281A28" w:rsidP="00C75069">
            <w:pPr>
              <w:tabs>
                <w:tab w:val="left" w:pos="930"/>
              </w:tabs>
              <w:rPr>
                <w:rFonts w:ascii="Arial" w:hAnsi="Arial" w:cs="Arial"/>
                <w:sz w:val="24"/>
                <w:szCs w:val="24"/>
              </w:rPr>
            </w:pPr>
          </w:p>
        </w:tc>
        <w:tc>
          <w:tcPr>
            <w:tcW w:w="942" w:type="dxa"/>
          </w:tcPr>
          <w:p w14:paraId="493118F2"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6.30pm-8pm</w:t>
            </w:r>
          </w:p>
        </w:tc>
        <w:tc>
          <w:tcPr>
            <w:tcW w:w="943" w:type="dxa"/>
            <w:shd w:val="clear" w:color="auto" w:fill="D9D9D9" w:themeFill="background1" w:themeFillShade="D9"/>
          </w:tcPr>
          <w:p w14:paraId="7B96DCB8"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659E72C1"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0AA55652" w14:textId="77777777" w:rsidR="00281A28" w:rsidRPr="00C75069" w:rsidRDefault="00281A28" w:rsidP="00C75069">
            <w:pPr>
              <w:tabs>
                <w:tab w:val="left" w:pos="930"/>
              </w:tabs>
              <w:rPr>
                <w:rFonts w:ascii="Arial" w:hAnsi="Arial" w:cs="Arial"/>
                <w:sz w:val="24"/>
                <w:szCs w:val="24"/>
              </w:rPr>
            </w:pPr>
          </w:p>
        </w:tc>
      </w:tr>
      <w:tr w:rsidR="00281A28" w:rsidRPr="00C75069" w14:paraId="527A9535" w14:textId="77777777" w:rsidTr="00E646EA">
        <w:tc>
          <w:tcPr>
            <w:tcW w:w="2136" w:type="dxa"/>
          </w:tcPr>
          <w:p w14:paraId="3DCE1F79"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lastRenderedPageBreak/>
              <w:t>4 Seasons Medical Centre</w:t>
            </w:r>
          </w:p>
        </w:tc>
        <w:tc>
          <w:tcPr>
            <w:tcW w:w="838" w:type="dxa"/>
            <w:shd w:val="clear" w:color="auto" w:fill="D9D9D9" w:themeFill="background1" w:themeFillShade="D9"/>
          </w:tcPr>
          <w:p w14:paraId="279A332F"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61AA5DD3"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5FDE59FE" w14:textId="77777777" w:rsidR="00281A28" w:rsidRPr="00C75069" w:rsidRDefault="00281A28" w:rsidP="00C75069">
            <w:pPr>
              <w:tabs>
                <w:tab w:val="left" w:pos="930"/>
              </w:tabs>
              <w:rPr>
                <w:rFonts w:ascii="Arial" w:hAnsi="Arial" w:cs="Arial"/>
                <w:sz w:val="24"/>
                <w:szCs w:val="24"/>
              </w:rPr>
            </w:pPr>
          </w:p>
        </w:tc>
        <w:tc>
          <w:tcPr>
            <w:tcW w:w="942" w:type="dxa"/>
          </w:tcPr>
          <w:p w14:paraId="702F4627"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6.30pm-8pm</w:t>
            </w:r>
          </w:p>
        </w:tc>
        <w:tc>
          <w:tcPr>
            <w:tcW w:w="943" w:type="dxa"/>
            <w:shd w:val="clear" w:color="auto" w:fill="D9D9D9" w:themeFill="background1" w:themeFillShade="D9"/>
          </w:tcPr>
          <w:p w14:paraId="60A3410C"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7203655D"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0754923B" w14:textId="77777777" w:rsidR="00281A28" w:rsidRPr="00C75069" w:rsidRDefault="00281A28" w:rsidP="00C75069">
            <w:pPr>
              <w:tabs>
                <w:tab w:val="left" w:pos="930"/>
              </w:tabs>
              <w:rPr>
                <w:rFonts w:ascii="Arial" w:hAnsi="Arial" w:cs="Arial"/>
                <w:sz w:val="24"/>
                <w:szCs w:val="24"/>
              </w:rPr>
            </w:pPr>
          </w:p>
        </w:tc>
      </w:tr>
      <w:tr w:rsidR="00281A28" w:rsidRPr="00C75069" w14:paraId="48366BB7" w14:textId="77777777" w:rsidTr="00E646EA">
        <w:tc>
          <w:tcPr>
            <w:tcW w:w="2136" w:type="dxa"/>
          </w:tcPr>
          <w:p w14:paraId="43BAFFCD"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Orford Jubilee Hub</w:t>
            </w:r>
          </w:p>
        </w:tc>
        <w:tc>
          <w:tcPr>
            <w:tcW w:w="838" w:type="dxa"/>
            <w:shd w:val="clear" w:color="auto" w:fill="D9D9D9" w:themeFill="background1" w:themeFillShade="D9"/>
          </w:tcPr>
          <w:p w14:paraId="77F42460"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6C246CF6"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4C74FD65"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3F29F86A" w14:textId="77777777" w:rsidR="00281A28" w:rsidRPr="00C75069" w:rsidRDefault="00281A28" w:rsidP="00C75069">
            <w:pPr>
              <w:tabs>
                <w:tab w:val="left" w:pos="930"/>
              </w:tabs>
              <w:rPr>
                <w:rFonts w:ascii="Arial" w:hAnsi="Arial" w:cs="Arial"/>
                <w:sz w:val="24"/>
                <w:szCs w:val="24"/>
              </w:rPr>
            </w:pPr>
          </w:p>
        </w:tc>
        <w:tc>
          <w:tcPr>
            <w:tcW w:w="943" w:type="dxa"/>
          </w:tcPr>
          <w:p w14:paraId="482BC37D"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6.30pm-8pm</w:t>
            </w:r>
          </w:p>
        </w:tc>
        <w:tc>
          <w:tcPr>
            <w:tcW w:w="943" w:type="dxa"/>
            <w:shd w:val="clear" w:color="auto" w:fill="BFBFBF" w:themeFill="background1" w:themeFillShade="BF"/>
          </w:tcPr>
          <w:p w14:paraId="51F7691A"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  </w:t>
            </w:r>
          </w:p>
        </w:tc>
        <w:tc>
          <w:tcPr>
            <w:tcW w:w="943" w:type="dxa"/>
            <w:shd w:val="clear" w:color="auto" w:fill="BFBFBF" w:themeFill="background1" w:themeFillShade="BF"/>
          </w:tcPr>
          <w:p w14:paraId="1B87EA5B"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  </w:t>
            </w:r>
          </w:p>
        </w:tc>
      </w:tr>
      <w:tr w:rsidR="00281A28" w:rsidRPr="00C75069" w14:paraId="1E49F537" w14:textId="77777777" w:rsidTr="00E646EA">
        <w:tc>
          <w:tcPr>
            <w:tcW w:w="2136" w:type="dxa"/>
          </w:tcPr>
          <w:p w14:paraId="6ACF3055"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 xml:space="preserve">Orford Jubilee Hub </w:t>
            </w:r>
          </w:p>
        </w:tc>
        <w:tc>
          <w:tcPr>
            <w:tcW w:w="838" w:type="dxa"/>
            <w:shd w:val="clear" w:color="auto" w:fill="D9D9D9" w:themeFill="background1" w:themeFillShade="D9"/>
          </w:tcPr>
          <w:p w14:paraId="297E1974"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65A33242"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40CBF3E1"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6B57D9C6"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244A755F" w14:textId="77777777" w:rsidR="00281A28" w:rsidRPr="00C75069" w:rsidRDefault="00281A28" w:rsidP="00C75069">
            <w:pPr>
              <w:tabs>
                <w:tab w:val="left" w:pos="930"/>
              </w:tabs>
              <w:rPr>
                <w:rFonts w:ascii="Arial" w:hAnsi="Arial" w:cs="Arial"/>
                <w:sz w:val="24"/>
                <w:szCs w:val="24"/>
              </w:rPr>
            </w:pPr>
          </w:p>
        </w:tc>
        <w:tc>
          <w:tcPr>
            <w:tcW w:w="943" w:type="dxa"/>
            <w:shd w:val="clear" w:color="auto" w:fill="auto"/>
          </w:tcPr>
          <w:p w14:paraId="57857B7A"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8am – 2pm</w:t>
            </w:r>
          </w:p>
        </w:tc>
        <w:tc>
          <w:tcPr>
            <w:tcW w:w="943" w:type="dxa"/>
            <w:shd w:val="clear" w:color="auto" w:fill="D9D9D9" w:themeFill="background1" w:themeFillShade="D9"/>
          </w:tcPr>
          <w:p w14:paraId="36DED97A" w14:textId="77777777" w:rsidR="00281A28" w:rsidRPr="00C75069" w:rsidRDefault="00281A28" w:rsidP="00C75069">
            <w:pPr>
              <w:tabs>
                <w:tab w:val="left" w:pos="930"/>
              </w:tabs>
              <w:rPr>
                <w:rFonts w:ascii="Arial" w:hAnsi="Arial" w:cs="Arial"/>
                <w:sz w:val="24"/>
                <w:szCs w:val="24"/>
              </w:rPr>
            </w:pPr>
          </w:p>
        </w:tc>
      </w:tr>
      <w:tr w:rsidR="00281A28" w:rsidRPr="00C75069" w14:paraId="5D2C9755" w14:textId="77777777" w:rsidTr="00E646EA">
        <w:tc>
          <w:tcPr>
            <w:tcW w:w="2136" w:type="dxa"/>
          </w:tcPr>
          <w:p w14:paraId="1650F4EF"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Orford Jubilee Hub</w:t>
            </w:r>
          </w:p>
        </w:tc>
        <w:tc>
          <w:tcPr>
            <w:tcW w:w="838" w:type="dxa"/>
            <w:shd w:val="clear" w:color="auto" w:fill="D9D9D9" w:themeFill="background1" w:themeFillShade="D9"/>
          </w:tcPr>
          <w:p w14:paraId="3AD11FE9" w14:textId="77777777" w:rsidR="00281A28" w:rsidRPr="00C75069" w:rsidRDefault="00281A28" w:rsidP="00C75069">
            <w:pPr>
              <w:tabs>
                <w:tab w:val="left" w:pos="930"/>
              </w:tabs>
              <w:rPr>
                <w:rFonts w:ascii="Arial" w:hAnsi="Arial" w:cs="Arial"/>
                <w:sz w:val="24"/>
                <w:szCs w:val="24"/>
              </w:rPr>
            </w:pPr>
          </w:p>
        </w:tc>
        <w:tc>
          <w:tcPr>
            <w:tcW w:w="839" w:type="dxa"/>
            <w:shd w:val="clear" w:color="auto" w:fill="D9D9D9" w:themeFill="background1" w:themeFillShade="D9"/>
          </w:tcPr>
          <w:p w14:paraId="03C1F222" w14:textId="77777777" w:rsidR="00281A28" w:rsidRPr="00C75069" w:rsidRDefault="00281A28" w:rsidP="00C75069">
            <w:pPr>
              <w:tabs>
                <w:tab w:val="left" w:pos="930"/>
              </w:tabs>
              <w:rPr>
                <w:rFonts w:ascii="Arial" w:hAnsi="Arial" w:cs="Arial"/>
                <w:sz w:val="24"/>
                <w:szCs w:val="24"/>
              </w:rPr>
            </w:pPr>
          </w:p>
        </w:tc>
        <w:tc>
          <w:tcPr>
            <w:tcW w:w="897" w:type="dxa"/>
            <w:shd w:val="clear" w:color="auto" w:fill="D9D9D9" w:themeFill="background1" w:themeFillShade="D9"/>
          </w:tcPr>
          <w:p w14:paraId="4272B694" w14:textId="77777777" w:rsidR="00281A28" w:rsidRPr="00C75069" w:rsidRDefault="00281A28" w:rsidP="00C75069">
            <w:pPr>
              <w:tabs>
                <w:tab w:val="left" w:pos="930"/>
              </w:tabs>
              <w:rPr>
                <w:rFonts w:ascii="Arial" w:hAnsi="Arial" w:cs="Arial"/>
                <w:sz w:val="24"/>
                <w:szCs w:val="24"/>
              </w:rPr>
            </w:pPr>
          </w:p>
        </w:tc>
        <w:tc>
          <w:tcPr>
            <w:tcW w:w="942" w:type="dxa"/>
            <w:shd w:val="clear" w:color="auto" w:fill="D9D9D9" w:themeFill="background1" w:themeFillShade="D9"/>
          </w:tcPr>
          <w:p w14:paraId="45D31665"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4E0EF73C" w14:textId="77777777" w:rsidR="00281A28" w:rsidRPr="00C75069" w:rsidRDefault="00281A28" w:rsidP="00C75069">
            <w:pPr>
              <w:tabs>
                <w:tab w:val="left" w:pos="930"/>
              </w:tabs>
              <w:rPr>
                <w:rFonts w:ascii="Arial" w:hAnsi="Arial" w:cs="Arial"/>
                <w:sz w:val="24"/>
                <w:szCs w:val="24"/>
              </w:rPr>
            </w:pPr>
          </w:p>
        </w:tc>
        <w:tc>
          <w:tcPr>
            <w:tcW w:w="943" w:type="dxa"/>
            <w:shd w:val="clear" w:color="auto" w:fill="D9D9D9" w:themeFill="background1" w:themeFillShade="D9"/>
          </w:tcPr>
          <w:p w14:paraId="2F2F8AC5" w14:textId="77777777" w:rsidR="00281A28" w:rsidRPr="00C75069" w:rsidRDefault="00281A28" w:rsidP="00C75069">
            <w:pPr>
              <w:tabs>
                <w:tab w:val="left" w:pos="930"/>
              </w:tabs>
              <w:rPr>
                <w:rFonts w:ascii="Arial" w:hAnsi="Arial" w:cs="Arial"/>
                <w:sz w:val="24"/>
                <w:szCs w:val="24"/>
              </w:rPr>
            </w:pPr>
          </w:p>
        </w:tc>
        <w:tc>
          <w:tcPr>
            <w:tcW w:w="943" w:type="dxa"/>
            <w:shd w:val="clear" w:color="auto" w:fill="auto"/>
          </w:tcPr>
          <w:p w14:paraId="4DEB7677" w14:textId="77777777" w:rsidR="00281A28" w:rsidRPr="00C75069" w:rsidRDefault="00281A28" w:rsidP="00C75069">
            <w:pPr>
              <w:tabs>
                <w:tab w:val="left" w:pos="930"/>
              </w:tabs>
              <w:rPr>
                <w:rFonts w:ascii="Arial" w:hAnsi="Arial" w:cs="Arial"/>
                <w:sz w:val="24"/>
                <w:szCs w:val="24"/>
              </w:rPr>
            </w:pPr>
            <w:r w:rsidRPr="00C75069">
              <w:rPr>
                <w:rFonts w:ascii="Arial" w:hAnsi="Arial" w:cs="Arial"/>
                <w:sz w:val="24"/>
                <w:szCs w:val="24"/>
              </w:rPr>
              <w:t>10am – 2pm</w:t>
            </w:r>
          </w:p>
        </w:tc>
      </w:tr>
    </w:tbl>
    <w:p w14:paraId="12B68B7F" w14:textId="77777777" w:rsidR="00281A28" w:rsidRPr="00C75069" w:rsidRDefault="00281A28" w:rsidP="00C75069">
      <w:pPr>
        <w:pStyle w:val="NoSpacing"/>
        <w:ind w:left="720"/>
        <w:rPr>
          <w:rFonts w:ascii="Arial" w:eastAsia="Times New Roman" w:hAnsi="Arial" w:cs="Arial"/>
          <w:sz w:val="24"/>
          <w:szCs w:val="24"/>
        </w:rPr>
      </w:pPr>
    </w:p>
    <w:p w14:paraId="00124508" w14:textId="77777777" w:rsidR="001028C8" w:rsidRPr="00C75069" w:rsidRDefault="001028C8" w:rsidP="00C75069">
      <w:pPr>
        <w:pStyle w:val="NoSpacing"/>
        <w:ind w:left="720"/>
        <w:rPr>
          <w:rFonts w:ascii="Arial" w:eastAsia="Times New Roman" w:hAnsi="Arial" w:cs="Arial"/>
          <w:sz w:val="24"/>
          <w:szCs w:val="24"/>
        </w:rPr>
      </w:pPr>
    </w:p>
    <w:p w14:paraId="57EEF8BB" w14:textId="77777777" w:rsidR="000211E0" w:rsidRPr="00C75069" w:rsidRDefault="000211E0" w:rsidP="00C75069">
      <w:pPr>
        <w:pStyle w:val="NoSpacing"/>
        <w:numPr>
          <w:ilvl w:val="0"/>
          <w:numId w:val="4"/>
        </w:numPr>
        <w:rPr>
          <w:rFonts w:ascii="Arial" w:hAnsi="Arial" w:cs="Arial"/>
          <w:b/>
          <w:sz w:val="24"/>
          <w:szCs w:val="24"/>
        </w:rPr>
      </w:pPr>
      <w:r w:rsidRPr="00C75069">
        <w:rPr>
          <w:rFonts w:ascii="Arial" w:hAnsi="Arial" w:cs="Arial"/>
          <w:b/>
          <w:sz w:val="24"/>
          <w:szCs w:val="24"/>
        </w:rPr>
        <w:t>Will there be ample parking onsite at the venue for my appointment?</w:t>
      </w:r>
    </w:p>
    <w:p w14:paraId="05C8F9F3" w14:textId="77777777" w:rsidR="00281A28" w:rsidRPr="00C75069" w:rsidRDefault="00281A28" w:rsidP="00C75069">
      <w:pPr>
        <w:pStyle w:val="NoSpacing"/>
        <w:ind w:left="720"/>
        <w:rPr>
          <w:rFonts w:ascii="Arial" w:hAnsi="Arial" w:cs="Arial"/>
          <w:sz w:val="24"/>
          <w:szCs w:val="24"/>
        </w:rPr>
      </w:pPr>
      <w:r w:rsidRPr="00C75069">
        <w:rPr>
          <w:rFonts w:ascii="Arial" w:hAnsi="Arial" w:cs="Arial"/>
          <w:sz w:val="24"/>
          <w:szCs w:val="24"/>
        </w:rPr>
        <w:t xml:space="preserve">Ample parking will be available to patients, when deciding the venue part of the </w:t>
      </w:r>
      <w:proofErr w:type="gramStart"/>
      <w:r w:rsidRPr="00C75069">
        <w:rPr>
          <w:rFonts w:ascii="Arial" w:hAnsi="Arial" w:cs="Arial"/>
          <w:sz w:val="24"/>
          <w:szCs w:val="24"/>
        </w:rPr>
        <w:t>decision making</w:t>
      </w:r>
      <w:proofErr w:type="gramEnd"/>
      <w:r w:rsidRPr="00C75069">
        <w:rPr>
          <w:rFonts w:ascii="Arial" w:hAnsi="Arial" w:cs="Arial"/>
          <w:sz w:val="24"/>
          <w:szCs w:val="24"/>
        </w:rPr>
        <w:t xml:space="preserve"> process involved the accessibility of parking, including disabled parking spaces. </w:t>
      </w:r>
    </w:p>
    <w:p w14:paraId="0A29A27E" w14:textId="77777777" w:rsidR="00281A28" w:rsidRPr="00C75069" w:rsidRDefault="00281A28" w:rsidP="00C75069">
      <w:pPr>
        <w:pStyle w:val="NoSpacing"/>
        <w:ind w:left="720"/>
        <w:rPr>
          <w:rFonts w:ascii="Arial" w:hAnsi="Arial" w:cs="Arial"/>
          <w:sz w:val="24"/>
          <w:szCs w:val="24"/>
        </w:rPr>
      </w:pPr>
    </w:p>
    <w:p w14:paraId="7A4B6CA0" w14:textId="77777777" w:rsidR="000211E0" w:rsidRPr="00C75069" w:rsidRDefault="000211E0"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Is it easy to reach the venue using public transport? </w:t>
      </w:r>
    </w:p>
    <w:p w14:paraId="3A932073" w14:textId="77777777" w:rsidR="00281A28" w:rsidRPr="00C75069" w:rsidRDefault="00281A28" w:rsidP="00C75069">
      <w:pPr>
        <w:pStyle w:val="NoSpacing"/>
        <w:ind w:left="720"/>
        <w:rPr>
          <w:rFonts w:ascii="Arial" w:hAnsi="Arial" w:cs="Arial"/>
          <w:sz w:val="24"/>
          <w:szCs w:val="24"/>
        </w:rPr>
      </w:pPr>
      <w:r w:rsidRPr="00C75069">
        <w:rPr>
          <w:rFonts w:ascii="Arial" w:hAnsi="Arial" w:cs="Arial"/>
          <w:sz w:val="24"/>
          <w:szCs w:val="24"/>
        </w:rPr>
        <w:t xml:space="preserve">Patients can easily access the venue using public </w:t>
      </w:r>
      <w:r w:rsidR="00B30415" w:rsidRPr="00C75069">
        <w:rPr>
          <w:rFonts w:ascii="Arial" w:hAnsi="Arial" w:cs="Arial"/>
          <w:sz w:val="24"/>
          <w:szCs w:val="24"/>
        </w:rPr>
        <w:t>transport;</w:t>
      </w:r>
      <w:r w:rsidRPr="00C75069">
        <w:rPr>
          <w:rFonts w:ascii="Arial" w:hAnsi="Arial" w:cs="Arial"/>
          <w:sz w:val="24"/>
          <w:szCs w:val="24"/>
        </w:rPr>
        <w:t xml:space="preserve"> there is a bus stop right outside the front of Orford Jubilee Hub. </w:t>
      </w:r>
    </w:p>
    <w:p w14:paraId="3950AC07" w14:textId="77777777" w:rsidR="00281A28" w:rsidRPr="00C75069" w:rsidRDefault="00281A28" w:rsidP="00C75069">
      <w:pPr>
        <w:pStyle w:val="NoSpacing"/>
        <w:ind w:left="720"/>
        <w:rPr>
          <w:rFonts w:ascii="Arial" w:hAnsi="Arial" w:cs="Arial"/>
          <w:sz w:val="24"/>
          <w:szCs w:val="24"/>
        </w:rPr>
      </w:pPr>
    </w:p>
    <w:p w14:paraId="66E4509F" w14:textId="77777777" w:rsidR="000211E0" w:rsidRPr="00C75069" w:rsidRDefault="000211E0"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Will there be a </w:t>
      </w:r>
      <w:proofErr w:type="gramStart"/>
      <w:r w:rsidRPr="00C75069">
        <w:rPr>
          <w:rFonts w:ascii="Arial" w:hAnsi="Arial" w:cs="Arial"/>
          <w:b/>
          <w:sz w:val="24"/>
          <w:szCs w:val="24"/>
        </w:rPr>
        <w:t>Receptionist</w:t>
      </w:r>
      <w:proofErr w:type="gramEnd"/>
      <w:r w:rsidRPr="00C75069">
        <w:rPr>
          <w:rFonts w:ascii="Arial" w:hAnsi="Arial" w:cs="Arial"/>
          <w:b/>
          <w:sz w:val="24"/>
          <w:szCs w:val="24"/>
        </w:rPr>
        <w:t xml:space="preserve"> or other Staff Member to </w:t>
      </w:r>
      <w:r w:rsidR="00AA1E87" w:rsidRPr="00C75069">
        <w:rPr>
          <w:rFonts w:ascii="Arial" w:hAnsi="Arial" w:cs="Arial"/>
          <w:b/>
          <w:sz w:val="24"/>
          <w:szCs w:val="24"/>
        </w:rPr>
        <w:t xml:space="preserve">support </w:t>
      </w:r>
      <w:r w:rsidRPr="00C75069">
        <w:rPr>
          <w:rFonts w:ascii="Arial" w:hAnsi="Arial" w:cs="Arial"/>
          <w:b/>
          <w:sz w:val="24"/>
          <w:szCs w:val="24"/>
        </w:rPr>
        <w:t xml:space="preserve">me when I arrive? </w:t>
      </w:r>
    </w:p>
    <w:p w14:paraId="5FF5D9EC" w14:textId="77777777" w:rsidR="00281A28" w:rsidRPr="00C75069" w:rsidRDefault="00281A28" w:rsidP="00C75069">
      <w:pPr>
        <w:pStyle w:val="NoSpacing"/>
        <w:ind w:left="720"/>
        <w:rPr>
          <w:rFonts w:ascii="Arial" w:hAnsi="Arial" w:cs="Arial"/>
          <w:sz w:val="24"/>
          <w:szCs w:val="24"/>
        </w:rPr>
      </w:pPr>
      <w:r w:rsidRPr="00C75069">
        <w:rPr>
          <w:rFonts w:ascii="Arial" w:hAnsi="Arial" w:cs="Arial"/>
          <w:sz w:val="24"/>
          <w:szCs w:val="24"/>
        </w:rPr>
        <w:t xml:space="preserve">Yes – receptionists will be on hand when you arrive to support you and answer any questions you have. </w:t>
      </w:r>
      <w:proofErr w:type="gramStart"/>
      <w:r w:rsidRPr="00C75069">
        <w:rPr>
          <w:rFonts w:ascii="Arial" w:hAnsi="Arial" w:cs="Arial"/>
          <w:sz w:val="24"/>
          <w:szCs w:val="24"/>
        </w:rPr>
        <w:t>All of</w:t>
      </w:r>
      <w:proofErr w:type="gramEnd"/>
      <w:r w:rsidRPr="00C75069">
        <w:rPr>
          <w:rFonts w:ascii="Arial" w:hAnsi="Arial" w:cs="Arial"/>
          <w:sz w:val="24"/>
          <w:szCs w:val="24"/>
        </w:rPr>
        <w:t xml:space="preserve"> our receptionists will have received training and are looking forward to welcoming you to the service. </w:t>
      </w:r>
    </w:p>
    <w:p w14:paraId="75B61DBB" w14:textId="77777777" w:rsidR="00281A28" w:rsidRPr="00C75069" w:rsidRDefault="00281A28" w:rsidP="00C75069">
      <w:pPr>
        <w:pStyle w:val="NoSpacing"/>
        <w:ind w:left="720"/>
        <w:rPr>
          <w:rFonts w:ascii="Arial" w:hAnsi="Arial" w:cs="Arial"/>
          <w:b/>
          <w:sz w:val="24"/>
          <w:szCs w:val="24"/>
        </w:rPr>
      </w:pPr>
    </w:p>
    <w:p w14:paraId="669F7775" w14:textId="77777777" w:rsidR="000211E0" w:rsidRPr="00C75069" w:rsidRDefault="000211E0"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Is the approach to the Practice well lit? </w:t>
      </w:r>
    </w:p>
    <w:p w14:paraId="0EB6AC55" w14:textId="091E5863" w:rsidR="00281A28" w:rsidRPr="00C75069" w:rsidRDefault="00281A28" w:rsidP="00C75069">
      <w:pPr>
        <w:pStyle w:val="NoSpacing"/>
        <w:ind w:left="720"/>
        <w:rPr>
          <w:rFonts w:ascii="Arial" w:hAnsi="Arial" w:cs="Arial"/>
          <w:sz w:val="24"/>
          <w:szCs w:val="24"/>
        </w:rPr>
      </w:pPr>
      <w:r w:rsidRPr="00C75069">
        <w:rPr>
          <w:rFonts w:ascii="Arial" w:hAnsi="Arial" w:cs="Arial"/>
          <w:sz w:val="24"/>
          <w:szCs w:val="24"/>
        </w:rPr>
        <w:t>There is lighting outside of the site to ensure that patient’s feel safe when arriving/leaving.</w:t>
      </w:r>
    </w:p>
    <w:p w14:paraId="6C317D64" w14:textId="77777777" w:rsidR="008455E7" w:rsidRPr="00C75069" w:rsidRDefault="008455E7" w:rsidP="00C75069">
      <w:pPr>
        <w:pStyle w:val="NoSpacing"/>
        <w:ind w:left="720"/>
        <w:rPr>
          <w:rFonts w:ascii="Arial" w:hAnsi="Arial" w:cs="Arial"/>
          <w:sz w:val="24"/>
          <w:szCs w:val="24"/>
        </w:rPr>
      </w:pPr>
    </w:p>
    <w:p w14:paraId="08375384"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 xml:space="preserve">Is there a Pharmacy at the same venue? If so, will it be open at the time of my appointment? </w:t>
      </w:r>
    </w:p>
    <w:p w14:paraId="4D8B92C5" w14:textId="77777777" w:rsidR="008455E7" w:rsidRPr="00C75069" w:rsidRDefault="008455E7" w:rsidP="00C75069">
      <w:pPr>
        <w:pStyle w:val="NoSpacing"/>
        <w:ind w:left="720"/>
        <w:rPr>
          <w:rFonts w:ascii="Arial" w:hAnsi="Arial" w:cs="Arial"/>
          <w:sz w:val="24"/>
          <w:szCs w:val="24"/>
        </w:rPr>
      </w:pPr>
      <w:r w:rsidRPr="00C75069">
        <w:rPr>
          <w:rFonts w:ascii="Arial" w:hAnsi="Arial" w:cs="Arial"/>
          <w:sz w:val="24"/>
          <w:szCs w:val="24"/>
        </w:rPr>
        <w:t xml:space="preserve">At Orford Jubilee Hub, there is a Pharmacy onsite and you </w:t>
      </w:r>
      <w:proofErr w:type="gramStart"/>
      <w:r w:rsidRPr="00C75069">
        <w:rPr>
          <w:rFonts w:ascii="Arial" w:hAnsi="Arial" w:cs="Arial"/>
          <w:sz w:val="24"/>
          <w:szCs w:val="24"/>
        </w:rPr>
        <w:t>have to</w:t>
      </w:r>
      <w:proofErr w:type="gramEnd"/>
      <w:r w:rsidRPr="00C75069">
        <w:rPr>
          <w:rFonts w:ascii="Arial" w:hAnsi="Arial" w:cs="Arial"/>
          <w:sz w:val="24"/>
          <w:szCs w:val="24"/>
        </w:rPr>
        <w:t xml:space="preserve"> walk past it to get to your appointment. It’s a Rowlands Pharmacy and is open Mon-Fri (9am-6pm). </w:t>
      </w:r>
    </w:p>
    <w:p w14:paraId="7E8A62A9" w14:textId="77777777" w:rsidR="008455E7" w:rsidRPr="00C75069" w:rsidRDefault="008455E7" w:rsidP="00C75069">
      <w:pPr>
        <w:pStyle w:val="NoSpacing"/>
        <w:ind w:left="720"/>
        <w:rPr>
          <w:rFonts w:ascii="Arial" w:hAnsi="Arial" w:cs="Arial"/>
          <w:sz w:val="24"/>
          <w:szCs w:val="24"/>
        </w:rPr>
      </w:pPr>
    </w:p>
    <w:p w14:paraId="1DF7D818" w14:textId="77777777" w:rsidR="008455E7" w:rsidRPr="00C75069" w:rsidRDefault="008455E7" w:rsidP="00C75069">
      <w:pPr>
        <w:pStyle w:val="NoSpacing"/>
        <w:numPr>
          <w:ilvl w:val="0"/>
          <w:numId w:val="4"/>
        </w:numPr>
        <w:rPr>
          <w:rFonts w:ascii="Arial" w:hAnsi="Arial" w:cs="Arial"/>
          <w:b/>
          <w:sz w:val="24"/>
          <w:szCs w:val="24"/>
        </w:rPr>
      </w:pPr>
      <w:r w:rsidRPr="00C75069">
        <w:rPr>
          <w:rFonts w:ascii="Arial" w:hAnsi="Arial" w:cs="Arial"/>
          <w:b/>
          <w:sz w:val="24"/>
          <w:szCs w:val="24"/>
        </w:rPr>
        <w:t>Is the venue accessible to all?</w:t>
      </w:r>
    </w:p>
    <w:p w14:paraId="4829DD5F" w14:textId="77777777" w:rsidR="008455E7" w:rsidRPr="00C75069" w:rsidRDefault="008455E7" w:rsidP="00C75069">
      <w:pPr>
        <w:pStyle w:val="NoSpacing"/>
        <w:ind w:left="720"/>
        <w:rPr>
          <w:rFonts w:ascii="Arial" w:hAnsi="Arial" w:cs="Arial"/>
          <w:sz w:val="24"/>
          <w:szCs w:val="24"/>
        </w:rPr>
      </w:pPr>
      <w:r w:rsidRPr="00C75069">
        <w:rPr>
          <w:rFonts w:ascii="Arial" w:hAnsi="Arial" w:cs="Arial"/>
          <w:sz w:val="24"/>
          <w:szCs w:val="24"/>
        </w:rPr>
        <w:t>Yes – the venue is accessible to all our patients. Those who struggle with mobility can access the 1</w:t>
      </w:r>
      <w:r w:rsidRPr="00C75069">
        <w:rPr>
          <w:rFonts w:ascii="Arial" w:hAnsi="Arial" w:cs="Arial"/>
          <w:sz w:val="24"/>
          <w:szCs w:val="24"/>
          <w:vertAlign w:val="superscript"/>
        </w:rPr>
        <w:t>st</w:t>
      </w:r>
      <w:r w:rsidRPr="00C75069">
        <w:rPr>
          <w:rFonts w:ascii="Arial" w:hAnsi="Arial" w:cs="Arial"/>
          <w:sz w:val="24"/>
          <w:szCs w:val="24"/>
        </w:rPr>
        <w:t xml:space="preserve"> floor via a lift. In addition, the car park has plenty of disabled parking spaces, ensuring those who need it don’t have to walk too far.</w:t>
      </w:r>
    </w:p>
    <w:p w14:paraId="10FDF0C7" w14:textId="77777777" w:rsidR="00281A28" w:rsidRPr="00C75069" w:rsidRDefault="00281A28" w:rsidP="00C75069">
      <w:pPr>
        <w:pStyle w:val="NoSpacing"/>
        <w:ind w:left="720"/>
        <w:rPr>
          <w:rFonts w:ascii="Arial" w:hAnsi="Arial" w:cs="Arial"/>
          <w:sz w:val="24"/>
          <w:szCs w:val="24"/>
        </w:rPr>
      </w:pPr>
    </w:p>
    <w:p w14:paraId="7E598BF7" w14:textId="77777777" w:rsidR="00CD2BFB" w:rsidRPr="00C75069" w:rsidRDefault="00CD2BFB" w:rsidP="00C75069">
      <w:pPr>
        <w:pStyle w:val="NoSpacing"/>
        <w:rPr>
          <w:rFonts w:ascii="Arial" w:hAnsi="Arial" w:cs="Arial"/>
          <w:sz w:val="24"/>
          <w:szCs w:val="24"/>
        </w:rPr>
      </w:pPr>
    </w:p>
    <w:sectPr w:rsidR="00CD2BFB" w:rsidRPr="00C750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17CC"/>
    <w:multiLevelType w:val="hybridMultilevel"/>
    <w:tmpl w:val="48E0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C55B4"/>
    <w:multiLevelType w:val="hybridMultilevel"/>
    <w:tmpl w:val="9CBC3F92"/>
    <w:lvl w:ilvl="0" w:tplc="39B422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D13B31"/>
    <w:multiLevelType w:val="hybridMultilevel"/>
    <w:tmpl w:val="0216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D04068"/>
    <w:multiLevelType w:val="hybridMultilevel"/>
    <w:tmpl w:val="B20E5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BA4D48"/>
    <w:multiLevelType w:val="hybridMultilevel"/>
    <w:tmpl w:val="ED56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787514"/>
    <w:multiLevelType w:val="hybridMultilevel"/>
    <w:tmpl w:val="5BC2772E"/>
    <w:lvl w:ilvl="0" w:tplc="5538AB7C">
      <w:start w:val="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E3F3A8E"/>
    <w:multiLevelType w:val="hybridMultilevel"/>
    <w:tmpl w:val="37563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6A731F"/>
    <w:multiLevelType w:val="hybridMultilevel"/>
    <w:tmpl w:val="84F8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408883">
    <w:abstractNumId w:val="1"/>
  </w:num>
  <w:num w:numId="2" w16cid:durableId="2095588170">
    <w:abstractNumId w:val="3"/>
  </w:num>
  <w:num w:numId="3" w16cid:durableId="66004745">
    <w:abstractNumId w:val="3"/>
  </w:num>
  <w:num w:numId="4" w16cid:durableId="814300175">
    <w:abstractNumId w:val="4"/>
  </w:num>
  <w:num w:numId="5" w16cid:durableId="41908550">
    <w:abstractNumId w:val="5"/>
  </w:num>
  <w:num w:numId="6" w16cid:durableId="1298223880">
    <w:abstractNumId w:val="0"/>
  </w:num>
  <w:num w:numId="7" w16cid:durableId="1650548045">
    <w:abstractNumId w:val="7"/>
  </w:num>
  <w:num w:numId="8" w16cid:durableId="1504934825">
    <w:abstractNumId w:val="6"/>
  </w:num>
  <w:num w:numId="9" w16cid:durableId="1085804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372"/>
    <w:rsid w:val="000211E0"/>
    <w:rsid w:val="000F4B07"/>
    <w:rsid w:val="001028C8"/>
    <w:rsid w:val="001079F5"/>
    <w:rsid w:val="001203B1"/>
    <w:rsid w:val="00281A28"/>
    <w:rsid w:val="003374C5"/>
    <w:rsid w:val="00367487"/>
    <w:rsid w:val="00376DD6"/>
    <w:rsid w:val="005B3750"/>
    <w:rsid w:val="00631E67"/>
    <w:rsid w:val="00653AF2"/>
    <w:rsid w:val="00722FF6"/>
    <w:rsid w:val="00750384"/>
    <w:rsid w:val="008455E7"/>
    <w:rsid w:val="00861CCE"/>
    <w:rsid w:val="0098315B"/>
    <w:rsid w:val="00A058AB"/>
    <w:rsid w:val="00AA1E87"/>
    <w:rsid w:val="00B30415"/>
    <w:rsid w:val="00C75069"/>
    <w:rsid w:val="00CC6290"/>
    <w:rsid w:val="00CD2BFB"/>
    <w:rsid w:val="00D86372"/>
    <w:rsid w:val="00E66E2C"/>
    <w:rsid w:val="00F46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9935"/>
  <w15:docId w15:val="{4DABBD2A-8025-475D-BD75-3CB4306E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372"/>
    <w:pPr>
      <w:ind w:left="720"/>
      <w:contextualSpacing/>
    </w:pPr>
  </w:style>
  <w:style w:type="paragraph" w:styleId="NoSpacing">
    <w:name w:val="No Spacing"/>
    <w:uiPriority w:val="1"/>
    <w:qFormat/>
    <w:rsid w:val="00653AF2"/>
    <w:pPr>
      <w:spacing w:after="0" w:line="240" w:lineRule="auto"/>
    </w:pPr>
  </w:style>
  <w:style w:type="table" w:styleId="TableGrid">
    <w:name w:val="Table Grid"/>
    <w:basedOn w:val="TableNormal"/>
    <w:uiPriority w:val="39"/>
    <w:rsid w:val="0028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251">
      <w:bodyDiv w:val="1"/>
      <w:marLeft w:val="0"/>
      <w:marRight w:val="0"/>
      <w:marTop w:val="0"/>
      <w:marBottom w:val="0"/>
      <w:divBdr>
        <w:top w:val="none" w:sz="0" w:space="0" w:color="auto"/>
        <w:left w:val="none" w:sz="0" w:space="0" w:color="auto"/>
        <w:bottom w:val="none" w:sz="0" w:space="0" w:color="auto"/>
        <w:right w:val="none" w:sz="0" w:space="0" w:color="auto"/>
      </w:divBdr>
    </w:div>
    <w:div w:id="18541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Roberts</dc:creator>
  <cp:keywords/>
  <cp:lastModifiedBy>Amy Griffiths</cp:lastModifiedBy>
  <cp:revision>3</cp:revision>
  <dcterms:created xsi:type="dcterms:W3CDTF">2022-04-29T14:14:00Z</dcterms:created>
  <dcterms:modified xsi:type="dcterms:W3CDTF">2023-02-01T12:07:00Z</dcterms:modified>
</cp:coreProperties>
</file>