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2C5F" w14:textId="77777777" w:rsidR="00CF6A99" w:rsidRPr="00631338" w:rsidRDefault="00CF6A99" w:rsidP="00CF6A99">
      <w:pPr>
        <w:rPr>
          <w:rFonts w:ascii="Arial" w:hAnsi="Arial" w:cs="Arial"/>
          <w:b/>
          <w:szCs w:val="18"/>
        </w:rPr>
      </w:pPr>
      <w:r w:rsidRPr="00631338">
        <w:rPr>
          <w:rFonts w:ascii="Arial" w:hAnsi="Arial" w:cs="Arial"/>
          <w:b/>
          <w:szCs w:val="18"/>
        </w:rPr>
        <w:t>For office use only:</w:t>
      </w:r>
    </w:p>
    <w:p w14:paraId="763FF5F3" w14:textId="77777777" w:rsidR="00CF6A99" w:rsidRPr="00631338" w:rsidRDefault="00CF6A99" w:rsidP="00CF6A99">
      <w:pPr>
        <w:rPr>
          <w:rFonts w:ascii="Arial" w:hAnsi="Arial" w:cs="Arial"/>
          <w:sz w:val="18"/>
          <w:szCs w:val="18"/>
        </w:rPr>
      </w:pPr>
    </w:p>
    <w:p w14:paraId="0ECB6963" w14:textId="77777777" w:rsidR="00CF6A99" w:rsidRDefault="00CF6A99" w:rsidP="00CF6A99">
      <w:pPr>
        <w:rPr>
          <w:rFonts w:ascii="Arial" w:hAnsi="Arial" w:cs="Arial"/>
          <w:sz w:val="18"/>
          <w:szCs w:val="18"/>
        </w:rPr>
      </w:pPr>
      <w:r w:rsidRPr="00631338">
        <w:rPr>
          <w:rFonts w:ascii="Arial" w:hAnsi="Arial" w:cs="Arial"/>
          <w:b/>
          <w:sz w:val="18"/>
          <w:szCs w:val="18"/>
        </w:rPr>
        <w:t>Identification verification</w:t>
      </w:r>
      <w:r>
        <w:rPr>
          <w:rFonts w:ascii="Arial" w:hAnsi="Arial" w:cs="Arial"/>
          <w:b/>
          <w:sz w:val="18"/>
          <w:szCs w:val="18"/>
        </w:rPr>
        <w:t xml:space="preserve"> must be verified through two</w:t>
      </w:r>
      <w:r w:rsidRPr="003B35A7">
        <w:rPr>
          <w:rFonts w:ascii="Arial" w:hAnsi="Arial" w:cs="Arial"/>
          <w:b/>
          <w:sz w:val="18"/>
          <w:szCs w:val="18"/>
        </w:rPr>
        <w:t xml:space="preserve"> forms of ID</w:t>
      </w:r>
    </w:p>
    <w:p w14:paraId="2C96A30E" w14:textId="77777777" w:rsidR="00CF6A99" w:rsidRDefault="00CF6A99" w:rsidP="00CF6A99">
      <w:pPr>
        <w:rPr>
          <w:rFonts w:ascii="Arial" w:hAnsi="Arial" w:cs="Arial"/>
          <w:sz w:val="18"/>
          <w:szCs w:val="18"/>
        </w:rPr>
      </w:pPr>
    </w:p>
    <w:p w14:paraId="29FA0A62" w14:textId="77777777" w:rsidR="00CF6A99" w:rsidRPr="003B35A7" w:rsidRDefault="00CF6A99" w:rsidP="00CF6A9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3B35A7">
        <w:rPr>
          <w:rFonts w:ascii="Arial" w:hAnsi="Arial" w:cs="Arial"/>
          <w:sz w:val="18"/>
          <w:szCs w:val="18"/>
        </w:rPr>
        <w:t xml:space="preserve">ne of which must contain a photo e.g., passport, photo driving licence or bank statement  </w:t>
      </w:r>
    </w:p>
    <w:p w14:paraId="786D1136" w14:textId="77777777" w:rsidR="00CF6A99" w:rsidRPr="003B35A7" w:rsidRDefault="00CF6A99" w:rsidP="00CF6A99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0B3A4CFD" w14:textId="77777777" w:rsidR="00CF6A99" w:rsidRPr="00E030BD" w:rsidRDefault="00CF6A99" w:rsidP="00CF6A99">
      <w:pPr>
        <w:pStyle w:val="ListParagraph"/>
        <w:rPr>
          <w:rFonts w:ascii="Arial" w:hAnsi="Arial" w:cs="Arial"/>
          <w:b/>
          <w:sz w:val="18"/>
          <w:szCs w:val="18"/>
        </w:rPr>
      </w:pPr>
      <w:r w:rsidRPr="003B35A7">
        <w:rPr>
          <w:rFonts w:ascii="Arial" w:hAnsi="Arial" w:cs="Arial"/>
          <w:sz w:val="18"/>
          <w:szCs w:val="18"/>
        </w:rPr>
        <w:t xml:space="preserve">Where this is not available, vouching by a member of staff or by confirmation of information in the records by one of the </w:t>
      </w:r>
      <w:r w:rsidRPr="00981D43">
        <w:rPr>
          <w:rFonts w:ascii="Arial" w:hAnsi="Arial" w:cs="Arial"/>
          <w:sz w:val="18"/>
          <w:szCs w:val="18"/>
        </w:rPr>
        <w:t>management team or a partner may be used</w:t>
      </w:r>
    </w:p>
    <w:p w14:paraId="56A84FDD" w14:textId="77777777" w:rsidR="00CF6A99" w:rsidRPr="001D5833" w:rsidRDefault="00CF6A99" w:rsidP="00CF6A9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1988"/>
        <w:gridCol w:w="1317"/>
        <w:gridCol w:w="883"/>
        <w:gridCol w:w="662"/>
        <w:gridCol w:w="1528"/>
      </w:tblGrid>
      <w:tr w:rsidR="00CF6A99" w:rsidRPr="001D5833" w14:paraId="381782D1" w14:textId="77777777" w:rsidTr="0080717F">
        <w:trPr>
          <w:jc w:val="center"/>
        </w:trPr>
        <w:tc>
          <w:tcPr>
            <w:tcW w:w="2740" w:type="dxa"/>
          </w:tcPr>
          <w:p w14:paraId="120CB5D8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8C9CF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r</w:t>
            </w:r>
            <w:r w:rsidRPr="001D5833">
              <w:rPr>
                <w:rFonts w:ascii="Arial" w:hAnsi="Arial" w:cs="Arial"/>
                <w:sz w:val="18"/>
                <w:szCs w:val="18"/>
              </w:rPr>
              <w:t>eceived</w:t>
            </w:r>
          </w:p>
          <w:p w14:paraId="4252AF5D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791E6038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</w:tcPr>
          <w:p w14:paraId="1D5E3197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14167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r</w:t>
            </w:r>
            <w:r w:rsidRPr="001D5833">
              <w:rPr>
                <w:rFonts w:ascii="Arial" w:hAnsi="Arial" w:cs="Arial"/>
                <w:sz w:val="18"/>
                <w:szCs w:val="18"/>
              </w:rPr>
              <w:t>efused</w:t>
            </w:r>
          </w:p>
        </w:tc>
        <w:tc>
          <w:tcPr>
            <w:tcW w:w="2246" w:type="dxa"/>
            <w:gridSpan w:val="2"/>
          </w:tcPr>
          <w:p w14:paraId="6256D433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A99" w:rsidRPr="001D5833" w14:paraId="3E64163A" w14:textId="77777777" w:rsidTr="0080717F">
        <w:trPr>
          <w:jc w:val="center"/>
        </w:trPr>
        <w:tc>
          <w:tcPr>
            <w:tcW w:w="2740" w:type="dxa"/>
          </w:tcPr>
          <w:p w14:paraId="7902610B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51CA05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Reviewed by HCP</w:t>
            </w:r>
          </w:p>
          <w:p w14:paraId="3BC018BA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53817B99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96F893B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D5833">
              <w:rPr>
                <w:rFonts w:ascii="Arial" w:hAnsi="Arial" w:cs="Arial"/>
                <w:sz w:val="18"/>
                <w:szCs w:val="18"/>
              </w:rPr>
              <w:t>ompleted</w:t>
            </w:r>
          </w:p>
        </w:tc>
        <w:tc>
          <w:tcPr>
            <w:tcW w:w="2246" w:type="dxa"/>
            <w:gridSpan w:val="2"/>
          </w:tcPr>
          <w:p w14:paraId="36F05E72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A99" w:rsidRPr="001D5833" w14:paraId="4A8B3DA3" w14:textId="77777777" w:rsidTr="0080717F">
        <w:trPr>
          <w:jc w:val="center"/>
        </w:trPr>
        <w:tc>
          <w:tcPr>
            <w:tcW w:w="2740" w:type="dxa"/>
          </w:tcPr>
          <w:p w14:paraId="20B58E9B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2C9A7C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Comments</w:t>
            </w:r>
          </w:p>
          <w:p w14:paraId="7A2F8081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61BFA4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01A3E9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14:paraId="19F9F75D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37CD5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28CD40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6C9E0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A99" w:rsidRPr="001D5833" w14:paraId="7F2C67D2" w14:textId="77777777" w:rsidTr="0080717F">
        <w:trPr>
          <w:jc w:val="center"/>
        </w:trPr>
        <w:tc>
          <w:tcPr>
            <w:tcW w:w="2740" w:type="dxa"/>
          </w:tcPr>
          <w:p w14:paraId="5AC876F2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880EDC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Identification of</w:t>
            </w:r>
          </w:p>
          <w:p w14:paraId="19AEEBCF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66992E87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Child (aged 13-17)</w:t>
            </w:r>
          </w:p>
        </w:tc>
        <w:tc>
          <w:tcPr>
            <w:tcW w:w="1949" w:type="dxa"/>
            <w:gridSpan w:val="2"/>
            <w:vAlign w:val="center"/>
          </w:tcPr>
          <w:p w14:paraId="1D9AD214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Patient</w:t>
            </w:r>
          </w:p>
        </w:tc>
        <w:tc>
          <w:tcPr>
            <w:tcW w:w="2246" w:type="dxa"/>
            <w:gridSpan w:val="2"/>
            <w:vAlign w:val="center"/>
          </w:tcPr>
          <w:p w14:paraId="577A055B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Applicant</w:t>
            </w:r>
          </w:p>
        </w:tc>
      </w:tr>
      <w:tr w:rsidR="00CF6A99" w:rsidRPr="001D5833" w14:paraId="30CC42AB" w14:textId="77777777" w:rsidTr="0080717F">
        <w:trPr>
          <w:jc w:val="center"/>
        </w:trPr>
        <w:tc>
          <w:tcPr>
            <w:tcW w:w="2740" w:type="dxa"/>
          </w:tcPr>
          <w:p w14:paraId="6597D57A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E5A2A2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Identity verified by</w:t>
            </w:r>
          </w:p>
          <w:p w14:paraId="609CD73F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BFA8724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551F6890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246" w:type="dxa"/>
            <w:gridSpan w:val="2"/>
            <w:vAlign w:val="center"/>
          </w:tcPr>
          <w:p w14:paraId="30FB3926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A99" w:rsidRPr="001D5833" w14:paraId="62940E35" w14:textId="77777777" w:rsidTr="0080717F">
        <w:trPr>
          <w:jc w:val="center"/>
        </w:trPr>
        <w:tc>
          <w:tcPr>
            <w:tcW w:w="2740" w:type="dxa"/>
          </w:tcPr>
          <w:p w14:paraId="27266820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754A7A" w14:textId="77777777" w:rsidR="00CF6A99" w:rsidRPr="006F038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 w:rsidRPr="006F0389">
              <w:rPr>
                <w:rFonts w:ascii="Arial" w:hAnsi="Arial" w:cs="Arial"/>
                <w:sz w:val="18"/>
                <w:szCs w:val="18"/>
              </w:rPr>
              <w:t xml:space="preserve">Identity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F0389">
              <w:rPr>
                <w:rFonts w:ascii="Arial" w:hAnsi="Arial" w:cs="Arial"/>
                <w:sz w:val="18"/>
                <w:szCs w:val="18"/>
              </w:rPr>
              <w:t>ethod</w:t>
            </w:r>
          </w:p>
        </w:tc>
        <w:tc>
          <w:tcPr>
            <w:tcW w:w="6270" w:type="dxa"/>
            <w:gridSpan w:val="5"/>
          </w:tcPr>
          <w:p w14:paraId="39B6DC4C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2E2F5E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01DC083D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4AC87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0CCBA2DF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33F7BC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13B3E661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99CD1C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625E9C03" w14:textId="77777777" w:rsidR="00CF6A99" w:rsidRPr="001D5833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A99" w:rsidRPr="001D5833" w14:paraId="637937CC" w14:textId="77777777" w:rsidTr="0080717F">
        <w:trPr>
          <w:jc w:val="center"/>
        </w:trPr>
        <w:tc>
          <w:tcPr>
            <w:tcW w:w="2740" w:type="dxa"/>
            <w:vAlign w:val="center"/>
          </w:tcPr>
          <w:p w14:paraId="64F1EF67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Proxy access authorised by</w:t>
            </w:r>
          </w:p>
        </w:tc>
        <w:tc>
          <w:tcPr>
            <w:tcW w:w="6270" w:type="dxa"/>
            <w:gridSpan w:val="5"/>
          </w:tcPr>
          <w:p w14:paraId="307A2EB1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E01D5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A99" w:rsidRPr="001D5833" w14:paraId="24E42A4F" w14:textId="77777777" w:rsidTr="0080717F">
        <w:trPr>
          <w:jc w:val="center"/>
        </w:trPr>
        <w:tc>
          <w:tcPr>
            <w:tcW w:w="2740" w:type="dxa"/>
            <w:vAlign w:val="center"/>
          </w:tcPr>
          <w:p w14:paraId="3C5E6AC5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32E35B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Proxy access coded in notes</w:t>
            </w:r>
          </w:p>
          <w:p w14:paraId="7448E116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2AF010B0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BD07FA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1949" w:type="dxa"/>
            <w:gridSpan w:val="2"/>
          </w:tcPr>
          <w:p w14:paraId="2CE7EC12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5837BE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NHS/EMIS No:</w:t>
            </w:r>
          </w:p>
        </w:tc>
        <w:tc>
          <w:tcPr>
            <w:tcW w:w="2246" w:type="dxa"/>
            <w:gridSpan w:val="2"/>
          </w:tcPr>
          <w:p w14:paraId="4B5F5F9F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A99" w:rsidRPr="001D5833" w14:paraId="37A0BE21" w14:textId="77777777" w:rsidTr="0080717F">
        <w:trPr>
          <w:jc w:val="center"/>
        </w:trPr>
        <w:tc>
          <w:tcPr>
            <w:tcW w:w="2740" w:type="dxa"/>
          </w:tcPr>
          <w:p w14:paraId="6037E07B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ABA8F9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account created</w:t>
            </w:r>
          </w:p>
          <w:p w14:paraId="067E2D94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31A7476E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</w:tcPr>
          <w:p w14:paraId="796C176E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CBDA4F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password sent</w:t>
            </w:r>
          </w:p>
        </w:tc>
        <w:tc>
          <w:tcPr>
            <w:tcW w:w="2246" w:type="dxa"/>
            <w:gridSpan w:val="2"/>
          </w:tcPr>
          <w:p w14:paraId="2182F293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A99" w:rsidRPr="001D5833" w14:paraId="18B3CFCD" w14:textId="77777777" w:rsidTr="0080717F">
        <w:trPr>
          <w:jc w:val="center"/>
        </w:trPr>
        <w:tc>
          <w:tcPr>
            <w:tcW w:w="2740" w:type="dxa"/>
          </w:tcPr>
          <w:p w14:paraId="2CAAD1D4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4083B0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of access enabled</w:t>
            </w:r>
          </w:p>
          <w:p w14:paraId="3608D054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0B2CF4BF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All</w:t>
            </w:r>
          </w:p>
        </w:tc>
        <w:tc>
          <w:tcPr>
            <w:tcW w:w="1060" w:type="dxa"/>
            <w:vAlign w:val="center"/>
          </w:tcPr>
          <w:p w14:paraId="56B5E8C6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1567" w:type="dxa"/>
            <w:gridSpan w:val="2"/>
            <w:vAlign w:val="center"/>
          </w:tcPr>
          <w:p w14:paraId="1BAFE646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Retrospective</w:t>
            </w:r>
          </w:p>
        </w:tc>
        <w:tc>
          <w:tcPr>
            <w:tcW w:w="1568" w:type="dxa"/>
            <w:vAlign w:val="center"/>
          </w:tcPr>
          <w:p w14:paraId="4621C5F3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Limited parts</w:t>
            </w:r>
          </w:p>
        </w:tc>
      </w:tr>
      <w:tr w:rsidR="00CF6A99" w:rsidRPr="001D5833" w14:paraId="3C0D0D65" w14:textId="77777777" w:rsidTr="0080717F">
        <w:trPr>
          <w:jc w:val="center"/>
        </w:trPr>
        <w:tc>
          <w:tcPr>
            <w:tcW w:w="2740" w:type="dxa"/>
          </w:tcPr>
          <w:p w14:paraId="45379AC1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8A932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 for proxy access</w:t>
            </w:r>
          </w:p>
          <w:p w14:paraId="75BF96C9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8A2FE" w14:textId="77777777" w:rsidR="00CF6A99" w:rsidRPr="00C36817" w:rsidRDefault="00CF6A99" w:rsidP="0080717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 any request is </w:t>
            </w:r>
            <w:proofErr w:type="gramStart"/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>refused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 </w:t>
            </w: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>discuss</w:t>
            </w:r>
            <w:proofErr w:type="gramEnd"/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with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organisation’s DPO</w:t>
            </w: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before informing patient/applicant)</w:t>
            </w:r>
          </w:p>
          <w:p w14:paraId="3061C6F6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1A994B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7A87D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14:paraId="26879FE0" w14:textId="77777777" w:rsidR="00CF6A99" w:rsidRDefault="00CF6A99" w:rsidP="00807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C7BE4C" w14:textId="77777777" w:rsidR="00CF6A99" w:rsidRDefault="00CF6A99" w:rsidP="00CF6A99"/>
    <w:p w14:paraId="18DC44F3" w14:textId="77777777" w:rsidR="00CF6A99" w:rsidRPr="00C36817" w:rsidRDefault="00CF6A99" w:rsidP="00CF6A99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54DE1DD" w14:textId="77777777" w:rsidR="00CF6A99" w:rsidRPr="00A02FF6" w:rsidRDefault="00CF6A99" w:rsidP="00CF6A99">
      <w:pPr>
        <w:rPr>
          <w:b/>
          <w:bCs/>
          <w:color w:val="2E759E"/>
          <w:sz w:val="32"/>
          <w:szCs w:val="32"/>
        </w:rPr>
      </w:pPr>
      <w:r>
        <w:br w:type="page"/>
      </w:r>
    </w:p>
    <w:p w14:paraId="27DEAEFB" w14:textId="1C12B86C" w:rsidR="00CF6A99" w:rsidRPr="000A5E80" w:rsidRDefault="00CF6A99" w:rsidP="00CF6A99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120" w:after="160" w:line="259" w:lineRule="auto"/>
        <w:rPr>
          <w:sz w:val="28"/>
          <w:szCs w:val="28"/>
        </w:rPr>
      </w:pPr>
      <w:bookmarkStart w:id="0" w:name="_Appendix_B_–"/>
      <w:bookmarkStart w:id="1" w:name="_Annex_B_–"/>
      <w:bookmarkStart w:id="2" w:name="_Toc89270183"/>
      <w:bookmarkEnd w:id="0"/>
      <w:bookmarkEnd w:id="1"/>
      <w:r>
        <w:rPr>
          <w:sz w:val="28"/>
          <w:szCs w:val="28"/>
        </w:rPr>
        <w:lastRenderedPageBreak/>
        <w:t>Brookfield Surgery -</w:t>
      </w:r>
      <w:r w:rsidRPr="000A5E80">
        <w:rPr>
          <w:sz w:val="28"/>
          <w:szCs w:val="28"/>
        </w:rPr>
        <w:t>Application for access to medical records (SAR)</w:t>
      </w:r>
      <w:bookmarkEnd w:id="2"/>
    </w:p>
    <w:p w14:paraId="24EBA8E7" w14:textId="77777777" w:rsidR="00CF6A99" w:rsidRPr="000E5BD2" w:rsidRDefault="00CF6A99" w:rsidP="00CF6A99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FBB77F6" w14:textId="77777777" w:rsidR="00CF6A99" w:rsidRPr="001715A7" w:rsidRDefault="00CF6A99" w:rsidP="00CF6A99">
      <w:pPr>
        <w:rPr>
          <w:rFonts w:ascii="Arial" w:eastAsia="Calibri" w:hAnsi="Arial" w:cs="Arial"/>
          <w:b/>
          <w:sz w:val="36"/>
          <w:szCs w:val="22"/>
        </w:rPr>
      </w:pPr>
      <w:r w:rsidRPr="001715A7">
        <w:rPr>
          <w:rFonts w:ascii="Arial" w:eastAsia="Calibri" w:hAnsi="Arial" w:cs="Arial"/>
          <w:b/>
          <w:bCs/>
          <w:sz w:val="36"/>
          <w:szCs w:val="22"/>
          <w:lang w:eastAsia="en-GB"/>
        </w:rPr>
        <w:t>APPLICATION FOR ACCESS TO MEDICAL RECORDS (SAR)</w:t>
      </w:r>
    </w:p>
    <w:p w14:paraId="55F61499" w14:textId="77777777" w:rsidR="00CF6A99" w:rsidRPr="00631338" w:rsidRDefault="00CF6A99" w:rsidP="00CF6A99">
      <w:pPr>
        <w:jc w:val="center"/>
        <w:rPr>
          <w:rFonts w:ascii="Arial" w:eastAsia="Calibri" w:hAnsi="Arial" w:cs="Arial"/>
          <w:b/>
          <w:bCs/>
          <w:lang w:eastAsia="en-GB"/>
        </w:rPr>
      </w:pPr>
    </w:p>
    <w:p w14:paraId="5C8111B7" w14:textId="77777777" w:rsidR="00CF6A99" w:rsidRPr="00631338" w:rsidRDefault="00CF6A99" w:rsidP="00CF6A99">
      <w:pPr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lang w:eastAsia="en-GB"/>
        </w:rPr>
        <w:t>I</w:t>
      </w:r>
      <w:r w:rsidRPr="00631338">
        <w:rPr>
          <w:rFonts w:ascii="Arial" w:eastAsia="Calibri" w:hAnsi="Arial" w:cs="Arial"/>
          <w:b/>
          <w:bCs/>
          <w:lang w:eastAsia="en-GB"/>
        </w:rPr>
        <w:t xml:space="preserve">n accordance with the </w:t>
      </w:r>
      <w:r>
        <w:rPr>
          <w:rFonts w:ascii="Arial" w:eastAsia="Calibri" w:hAnsi="Arial" w:cs="Arial"/>
          <w:b/>
          <w:bCs/>
          <w:lang w:eastAsia="en-GB"/>
        </w:rPr>
        <w:t xml:space="preserve">UK </w:t>
      </w:r>
      <w:r w:rsidRPr="00631338">
        <w:rPr>
          <w:rFonts w:ascii="Arial" w:eastAsia="Calibri" w:hAnsi="Arial" w:cs="Arial"/>
          <w:b/>
          <w:bCs/>
          <w:lang w:eastAsia="en-GB"/>
        </w:rPr>
        <w:t>General Data Protection Regulation (</w:t>
      </w:r>
      <w:r>
        <w:rPr>
          <w:rFonts w:ascii="Arial" w:eastAsia="Calibri" w:hAnsi="Arial" w:cs="Arial"/>
          <w:b/>
          <w:bCs/>
          <w:lang w:eastAsia="en-GB"/>
        </w:rPr>
        <w:t>UK GDPR</w:t>
      </w:r>
      <w:r w:rsidRPr="00631338">
        <w:rPr>
          <w:rFonts w:ascii="Arial" w:eastAsia="Calibri" w:hAnsi="Arial" w:cs="Arial"/>
          <w:b/>
          <w:bCs/>
          <w:lang w:eastAsia="en-GB"/>
        </w:rPr>
        <w:t>)</w:t>
      </w:r>
    </w:p>
    <w:p w14:paraId="5E91750B" w14:textId="77777777" w:rsidR="00CF6A99" w:rsidRPr="00E030BD" w:rsidRDefault="00CF6A99" w:rsidP="00CF6A99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GB"/>
        </w:rPr>
      </w:pPr>
    </w:p>
    <w:p w14:paraId="0D43FF7D" w14:textId="77777777" w:rsidR="00CF6A99" w:rsidRPr="000A5E80" w:rsidRDefault="00CF6A99" w:rsidP="00CF6A99">
      <w:pPr>
        <w:ind w:left="-567" w:firstLine="567"/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lang w:eastAsia="en-GB"/>
        </w:rPr>
        <w:t>Section 1: Patient d</w:t>
      </w:r>
      <w:r w:rsidRPr="000A5E80">
        <w:rPr>
          <w:rFonts w:ascii="Arial" w:eastAsia="Calibri" w:hAnsi="Arial" w:cs="Arial"/>
          <w:b/>
          <w:bCs/>
          <w:lang w:eastAsia="en-GB"/>
        </w:rPr>
        <w:t>etails</w:t>
      </w:r>
    </w:p>
    <w:p w14:paraId="04AD25BF" w14:textId="77777777" w:rsidR="00CF6A99" w:rsidRPr="00E030BD" w:rsidRDefault="00CF6A99" w:rsidP="00CF6A9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8"/>
          <w:szCs w:val="18"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260"/>
      </w:tblGrid>
      <w:tr w:rsidR="00CF6A99" w:rsidRPr="000F3FB3" w14:paraId="3EC4497D" w14:textId="77777777" w:rsidTr="0080717F">
        <w:tc>
          <w:tcPr>
            <w:tcW w:w="1843" w:type="dxa"/>
            <w:shd w:val="clear" w:color="auto" w:fill="F2F2F2" w:themeFill="background1" w:themeFillShade="F2"/>
          </w:tcPr>
          <w:p w14:paraId="018DC0DF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Surname</w:t>
            </w:r>
          </w:p>
          <w:p w14:paraId="362CCC22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6F9FF2C4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6313A45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Maiden name</w:t>
            </w:r>
          </w:p>
        </w:tc>
        <w:tc>
          <w:tcPr>
            <w:tcW w:w="3260" w:type="dxa"/>
            <w:shd w:val="clear" w:color="auto" w:fill="auto"/>
          </w:tcPr>
          <w:p w14:paraId="099546A8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CF6A99" w:rsidRPr="000F3FB3" w14:paraId="77E40897" w14:textId="77777777" w:rsidTr="0080717F">
        <w:tc>
          <w:tcPr>
            <w:tcW w:w="1843" w:type="dxa"/>
            <w:shd w:val="clear" w:color="auto" w:fill="F2F2F2" w:themeFill="background1" w:themeFillShade="F2"/>
          </w:tcPr>
          <w:p w14:paraId="0B440B91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Forename</w:t>
            </w:r>
          </w:p>
          <w:p w14:paraId="4C7C7445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5D85568D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F56571B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3260" w:type="dxa"/>
            <w:shd w:val="clear" w:color="auto" w:fill="auto"/>
          </w:tcPr>
          <w:p w14:paraId="0E5898A1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CF6A99" w:rsidRPr="000F3FB3" w14:paraId="7A685828" w14:textId="77777777" w:rsidTr="0080717F">
        <w:tc>
          <w:tcPr>
            <w:tcW w:w="1843" w:type="dxa"/>
            <w:shd w:val="clear" w:color="auto" w:fill="F2F2F2" w:themeFill="background1" w:themeFillShade="F2"/>
          </w:tcPr>
          <w:p w14:paraId="022A7A3A" w14:textId="77777777" w:rsidR="00CF6A99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29FAFCE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 of birth</w:t>
            </w:r>
          </w:p>
          <w:p w14:paraId="3328362D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28B319A4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9EB7261" w14:textId="77777777" w:rsidR="00CF6A99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88FF038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Address:</w:t>
            </w:r>
          </w:p>
          <w:p w14:paraId="24FF6D49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610544C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6B7ECC16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CF6A99" w:rsidRPr="000F3FB3" w14:paraId="5A564E59" w14:textId="77777777" w:rsidTr="0080717F">
        <w:tc>
          <w:tcPr>
            <w:tcW w:w="1843" w:type="dxa"/>
            <w:shd w:val="clear" w:color="auto" w:fill="F2F2F2" w:themeFill="background1" w:themeFillShade="F2"/>
          </w:tcPr>
          <w:p w14:paraId="100AF397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Telephone number</w:t>
            </w:r>
          </w:p>
          <w:p w14:paraId="0F2FA17B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315292F2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7DC2EA5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64F65CE3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CF6A99" w:rsidRPr="000F3FB3" w14:paraId="72662429" w14:textId="77777777" w:rsidTr="0080717F">
        <w:tc>
          <w:tcPr>
            <w:tcW w:w="1843" w:type="dxa"/>
            <w:shd w:val="clear" w:color="auto" w:fill="F2F2F2" w:themeFill="background1" w:themeFillShade="F2"/>
          </w:tcPr>
          <w:p w14:paraId="3C089D06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NHS number (if known)</w:t>
            </w:r>
          </w:p>
        </w:tc>
        <w:tc>
          <w:tcPr>
            <w:tcW w:w="2410" w:type="dxa"/>
            <w:shd w:val="clear" w:color="auto" w:fill="auto"/>
          </w:tcPr>
          <w:p w14:paraId="317CD037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C4C8A13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Hospital number (if known)</w:t>
            </w:r>
          </w:p>
        </w:tc>
        <w:tc>
          <w:tcPr>
            <w:tcW w:w="3260" w:type="dxa"/>
            <w:shd w:val="clear" w:color="auto" w:fill="auto"/>
          </w:tcPr>
          <w:p w14:paraId="3F59C84E" w14:textId="77777777" w:rsidR="00CF6A99" w:rsidRPr="000F3FB3" w:rsidRDefault="00CF6A99" w:rsidP="0080717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53863234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5E40D1BA" w14:textId="77777777" w:rsidR="00CF6A99" w:rsidRDefault="00CF6A99" w:rsidP="00CF6A99">
      <w:pPr>
        <w:rPr>
          <w:rFonts w:ascii="Arial" w:hAnsi="Arial" w:cs="Arial"/>
          <w:b/>
          <w:bCs/>
        </w:rPr>
      </w:pPr>
      <w:r w:rsidRPr="00384FAD">
        <w:rPr>
          <w:rFonts w:ascii="Arial" w:hAnsi="Arial" w:cs="Arial"/>
          <w:b/>
          <w:bCs/>
        </w:rPr>
        <w:t>If you are applying to view your own records</w:t>
      </w:r>
      <w:r>
        <w:rPr>
          <w:rFonts w:ascii="Arial" w:hAnsi="Arial" w:cs="Arial"/>
          <w:b/>
          <w:bCs/>
        </w:rPr>
        <w:t>,</w:t>
      </w:r>
      <w:r w:rsidRPr="00384FAD">
        <w:rPr>
          <w:rFonts w:ascii="Arial" w:hAnsi="Arial" w:cs="Arial"/>
          <w:b/>
          <w:bCs/>
        </w:rPr>
        <w:t xml:space="preserve"> please go to Section 2</w:t>
      </w:r>
      <w:r>
        <w:rPr>
          <w:rFonts w:ascii="Arial" w:hAnsi="Arial" w:cs="Arial"/>
          <w:b/>
          <w:bCs/>
        </w:rPr>
        <w:t>.</w:t>
      </w:r>
    </w:p>
    <w:p w14:paraId="77BAA86E" w14:textId="77777777" w:rsidR="00CF6A99" w:rsidRPr="00E030BD" w:rsidRDefault="00CF6A99" w:rsidP="00CF6A99">
      <w:pPr>
        <w:rPr>
          <w:rFonts w:ascii="Arial" w:hAnsi="Arial" w:cs="Arial"/>
          <w:b/>
          <w:bCs/>
          <w:sz w:val="16"/>
          <w:szCs w:val="16"/>
        </w:rPr>
      </w:pPr>
    </w:p>
    <w:p w14:paraId="4EDC7853" w14:textId="77777777" w:rsidR="00CF6A99" w:rsidRPr="00384FAD" w:rsidRDefault="00CF6A99" w:rsidP="00CF6A99">
      <w:pPr>
        <w:rPr>
          <w:rFonts w:ascii="Arial" w:hAnsi="Arial" w:cs="Arial"/>
          <w:b/>
          <w:bCs/>
        </w:rPr>
      </w:pPr>
      <w:r w:rsidRPr="00384FAD">
        <w:rPr>
          <w:rFonts w:ascii="Arial" w:hAnsi="Arial" w:cs="Arial"/>
          <w:b/>
          <w:bCs/>
        </w:rPr>
        <w:t>If you are applying to view another person’s record</w:t>
      </w:r>
      <w:r>
        <w:rPr>
          <w:rFonts w:ascii="Arial" w:hAnsi="Arial" w:cs="Arial"/>
          <w:b/>
          <w:bCs/>
        </w:rPr>
        <w:t>,</w:t>
      </w:r>
      <w:r w:rsidRPr="00384FAD">
        <w:rPr>
          <w:rFonts w:ascii="Arial" w:hAnsi="Arial" w:cs="Arial"/>
          <w:b/>
          <w:bCs/>
        </w:rPr>
        <w:t xml:space="preserve"> please go to Section 3</w:t>
      </w:r>
      <w:r>
        <w:rPr>
          <w:rFonts w:ascii="Arial" w:hAnsi="Arial" w:cs="Arial"/>
          <w:b/>
          <w:bCs/>
        </w:rPr>
        <w:t>.</w:t>
      </w:r>
    </w:p>
    <w:p w14:paraId="7B00E56F" w14:textId="77777777" w:rsidR="00CF6A99" w:rsidRPr="00631338" w:rsidRDefault="00CF6A99" w:rsidP="00CF6A99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6C6ED8FE" w14:textId="77777777" w:rsidR="00CF6A99" w:rsidRPr="00384FAD" w:rsidRDefault="00CF6A99" w:rsidP="00CF6A99">
      <w:pPr>
        <w:autoSpaceDE w:val="0"/>
        <w:autoSpaceDN w:val="0"/>
        <w:adjustRightInd w:val="0"/>
        <w:ind w:left="-567" w:firstLine="567"/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lang w:eastAsia="en-GB"/>
        </w:rPr>
        <w:t>Section 2: Record r</w:t>
      </w:r>
      <w:r w:rsidRPr="00384FAD">
        <w:rPr>
          <w:rFonts w:ascii="Arial" w:eastAsia="Calibri" w:hAnsi="Arial" w:cs="Arial"/>
          <w:b/>
          <w:bCs/>
          <w:lang w:eastAsia="en-GB"/>
        </w:rPr>
        <w:t>equested</w:t>
      </w:r>
    </w:p>
    <w:p w14:paraId="73878A45" w14:textId="77777777" w:rsidR="00CF6A99" w:rsidRPr="00631338" w:rsidRDefault="00CF6A99" w:rsidP="00CF6A99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31D07EF7" w14:textId="77777777" w:rsidR="00CF6A99" w:rsidRPr="00384FAD" w:rsidRDefault="00CF6A99" w:rsidP="00CF6A9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>Please tick the relevant boxes below</w:t>
      </w:r>
      <w:r>
        <w:rPr>
          <w:rFonts w:ascii="Arial" w:eastAsia="Calibri" w:hAnsi="Arial" w:cs="Arial"/>
          <w:sz w:val="22"/>
          <w:szCs w:val="22"/>
          <w:lang w:eastAsia="en-GB"/>
        </w:rPr>
        <w:t xml:space="preserve">. </w:t>
      </w:r>
      <w:r w:rsidRPr="00384FAD">
        <w:rPr>
          <w:rFonts w:ascii="Arial" w:eastAsia="Calibri" w:hAnsi="Arial" w:cs="Arial"/>
          <w:sz w:val="22"/>
          <w:szCs w:val="22"/>
          <w:lang w:eastAsia="en-GB"/>
        </w:rPr>
        <w:t>The more specific you can be, the easier it is for us to quickly provide you with the records requested. Record in respect of treatment for: (e.g., leg injury following a car accident)</w:t>
      </w:r>
    </w:p>
    <w:p w14:paraId="26A393FC" w14:textId="77777777" w:rsidR="00CF6A99" w:rsidRPr="00384FAD" w:rsidRDefault="00CF6A99" w:rsidP="00CF6A99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850"/>
      </w:tblGrid>
      <w:tr w:rsidR="00CF6A99" w:rsidRPr="00384FAD" w14:paraId="6A7E5359" w14:textId="77777777" w:rsidTr="0080717F">
        <w:tc>
          <w:tcPr>
            <w:tcW w:w="8364" w:type="dxa"/>
          </w:tcPr>
          <w:p w14:paraId="6C71049C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 applying for access to </w:t>
            </w:r>
            <w:r w:rsidRPr="00384FA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view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my records only</w:t>
            </w:r>
          </w:p>
        </w:tc>
        <w:tc>
          <w:tcPr>
            <w:tcW w:w="850" w:type="dxa"/>
            <w:vAlign w:val="center"/>
          </w:tcPr>
          <w:p w14:paraId="46CABB40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3BFED194" w14:textId="77777777" w:rsidTr="0080717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A04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applying for an electronic copy of my medical record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A885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4468803C" w14:textId="77777777" w:rsidTr="0080717F">
        <w:trPr>
          <w:trHeight w:val="252"/>
        </w:trPr>
        <w:tc>
          <w:tcPr>
            <w:tcW w:w="8364" w:type="dxa"/>
            <w:shd w:val="clear" w:color="auto" w:fill="auto"/>
          </w:tcPr>
          <w:p w14:paraId="39BAFDBF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applying for a printed copy of my medical record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56034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780C535D" w14:textId="77777777" w:rsidR="00CF6A99" w:rsidRPr="00384FAD" w:rsidRDefault="00CF6A99" w:rsidP="00CF6A99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0BE70143" w14:textId="77777777" w:rsidR="00CF6A99" w:rsidRPr="00384FAD" w:rsidRDefault="00CF6A99" w:rsidP="00CF6A99">
      <w:pPr>
        <w:ind w:left="-567" w:firstLine="567"/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>Please specify what information you are requesting:</w:t>
      </w:r>
    </w:p>
    <w:p w14:paraId="38281F2A" w14:textId="77777777" w:rsidR="00CF6A99" w:rsidRPr="00384FAD" w:rsidRDefault="00CF6A99" w:rsidP="00CF6A99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8364"/>
        <w:gridCol w:w="850"/>
      </w:tblGrid>
      <w:tr w:rsidR="00CF6A99" w:rsidRPr="00384FAD" w14:paraId="69763584" w14:textId="77777777" w:rsidTr="0080717F">
        <w:tc>
          <w:tcPr>
            <w:tcW w:w="8364" w:type="dxa"/>
          </w:tcPr>
          <w:p w14:paraId="76404E18" w14:textId="77777777" w:rsidR="00CF6A99" w:rsidRPr="00384FAD" w:rsidRDefault="00CF6A99" w:rsidP="0080717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a copy of records between specific dates only (please give dates below) </w:t>
            </w:r>
          </w:p>
        </w:tc>
        <w:tc>
          <w:tcPr>
            <w:tcW w:w="850" w:type="dxa"/>
            <w:vAlign w:val="center"/>
          </w:tcPr>
          <w:p w14:paraId="1C00E5A2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1E1C4FE5" w14:textId="77777777" w:rsidTr="0080717F">
        <w:tc>
          <w:tcPr>
            <w:tcW w:w="8364" w:type="dxa"/>
          </w:tcPr>
          <w:p w14:paraId="76EFF599" w14:textId="77777777" w:rsidR="00CF6A99" w:rsidRPr="00384FAD" w:rsidRDefault="00CF6A99" w:rsidP="0080717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>I would like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 copy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 records relating to a specific condition/specific incident only (please detail below)</w:t>
            </w:r>
          </w:p>
        </w:tc>
        <w:tc>
          <w:tcPr>
            <w:tcW w:w="850" w:type="dxa"/>
            <w:vAlign w:val="center"/>
          </w:tcPr>
          <w:p w14:paraId="6EADD6F4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42CE528C" w14:textId="77777777" w:rsidTr="0080717F">
        <w:tc>
          <w:tcPr>
            <w:tcW w:w="8364" w:type="dxa"/>
          </w:tcPr>
          <w:p w14:paraId="3F31C468" w14:textId="77777777" w:rsidR="00CF6A99" w:rsidRPr="00384FAD" w:rsidRDefault="00CF6A99" w:rsidP="0080717F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my electronic records (held on computer)</w:t>
            </w:r>
          </w:p>
        </w:tc>
        <w:tc>
          <w:tcPr>
            <w:tcW w:w="850" w:type="dxa"/>
          </w:tcPr>
          <w:p w14:paraId="734896CE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24AD6A4D" w14:textId="77777777" w:rsidTr="0080717F">
        <w:tc>
          <w:tcPr>
            <w:tcW w:w="8364" w:type="dxa"/>
          </w:tcPr>
          <w:p w14:paraId="0041AC7D" w14:textId="77777777" w:rsidR="00CF6A99" w:rsidRPr="00384FAD" w:rsidRDefault="00CF6A99" w:rsidP="0080717F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my electronic and paper records since birth</w:t>
            </w:r>
          </w:p>
        </w:tc>
        <w:tc>
          <w:tcPr>
            <w:tcW w:w="850" w:type="dxa"/>
          </w:tcPr>
          <w:p w14:paraId="7282F2E7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tbl>
      <w:tblPr>
        <w:tblStyle w:val="TableGrid1"/>
        <w:tblpPr w:leftFromText="180" w:rightFromText="180" w:vertAnchor="text" w:horzAnchor="margin" w:tblpX="-39" w:tblpY="158"/>
        <w:tblW w:w="9351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2008"/>
      </w:tblGrid>
      <w:tr w:rsidR="00CF6A99" w:rsidRPr="00631338" w14:paraId="0B403F92" w14:textId="77777777" w:rsidTr="0080717F">
        <w:trPr>
          <w:trHeight w:val="841"/>
        </w:trPr>
        <w:tc>
          <w:tcPr>
            <w:tcW w:w="2759" w:type="dxa"/>
            <w:shd w:val="clear" w:color="auto" w:fill="F2F2F2" w:themeFill="background1" w:themeFillShade="F2"/>
            <w:vAlign w:val="center"/>
          </w:tcPr>
          <w:p w14:paraId="2BD3E0DE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6676C4" w14:textId="77777777" w:rsidR="00CF6A99" w:rsidRPr="00384FAD" w:rsidRDefault="00CF6A99" w:rsidP="0080717F">
            <w:pPr>
              <w:ind w:left="-709" w:firstLine="709"/>
              <w:rPr>
                <w:rFonts w:ascii="Arial" w:hAnsi="Arial" w:cs="Arial"/>
                <w:b/>
                <w:sz w:val="22"/>
                <w:szCs w:val="22"/>
              </w:rPr>
            </w:pPr>
            <w:r w:rsidRPr="00384FAD">
              <w:rPr>
                <w:rFonts w:ascii="Arial" w:hAnsi="Arial" w:cs="Arial"/>
                <w:b/>
                <w:sz w:val="22"/>
                <w:szCs w:val="22"/>
              </w:rPr>
              <w:t>Patient signature</w:t>
            </w:r>
          </w:p>
          <w:p w14:paraId="47E74067" w14:textId="77777777" w:rsidR="00CF6A99" w:rsidRPr="00384FAD" w:rsidRDefault="00CF6A99" w:rsidP="0080717F">
            <w:pPr>
              <w:ind w:lef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0D9E8B5C" w14:textId="77777777" w:rsidR="00CF6A99" w:rsidRPr="00384FAD" w:rsidRDefault="00CF6A99" w:rsidP="008071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654F708" w14:textId="77777777" w:rsidR="00CF6A99" w:rsidRPr="00384FAD" w:rsidRDefault="00CF6A99" w:rsidP="0080717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4FA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008" w:type="dxa"/>
            <w:vAlign w:val="center"/>
          </w:tcPr>
          <w:p w14:paraId="5495A0A2" w14:textId="77777777" w:rsidR="00CF6A99" w:rsidRPr="00631338" w:rsidRDefault="00CF6A99" w:rsidP="0080717F">
            <w:pPr>
              <w:rPr>
                <w:rFonts w:ascii="Arial" w:hAnsi="Arial" w:cs="Arial"/>
              </w:rPr>
            </w:pPr>
          </w:p>
        </w:tc>
      </w:tr>
    </w:tbl>
    <w:p w14:paraId="3AD379EA" w14:textId="77777777" w:rsidR="00CF6A99" w:rsidRPr="00631338" w:rsidRDefault="00CF6A99" w:rsidP="00CF6A99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lang w:eastAsia="en-GB"/>
        </w:rPr>
      </w:pPr>
    </w:p>
    <w:p w14:paraId="5DF8D07C" w14:textId="77777777" w:rsidR="00CF6A99" w:rsidRPr="00384FAD" w:rsidRDefault="00CF6A99" w:rsidP="00CF6A99">
      <w:pPr>
        <w:autoSpaceDE w:val="0"/>
        <w:autoSpaceDN w:val="0"/>
        <w:adjustRightInd w:val="0"/>
        <w:ind w:left="-567" w:firstLine="567"/>
        <w:rPr>
          <w:rFonts w:ascii="Arial" w:hAnsi="Arial" w:cs="Arial"/>
          <w:b/>
          <w:bCs/>
          <w:lang w:eastAsia="en-GB"/>
        </w:rPr>
      </w:pPr>
      <w:r w:rsidRPr="00384FAD">
        <w:rPr>
          <w:rFonts w:ascii="Arial" w:hAnsi="Arial" w:cs="Arial"/>
          <w:b/>
          <w:bCs/>
          <w:lang w:eastAsia="en-GB"/>
        </w:rPr>
        <w:t>Section 3: Details and Declaration of Applicant</w:t>
      </w:r>
    </w:p>
    <w:p w14:paraId="2D631404" w14:textId="77777777" w:rsidR="00CF6A99" w:rsidRPr="00631338" w:rsidRDefault="00CF6A99" w:rsidP="00CF6A99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lang w:eastAsia="en-GB"/>
        </w:rPr>
      </w:pPr>
    </w:p>
    <w:p w14:paraId="4D03B7AB" w14:textId="77777777" w:rsidR="00CF6A99" w:rsidRPr="00384FAD" w:rsidRDefault="00CF6A99" w:rsidP="00CF6A99">
      <w:pPr>
        <w:ind w:left="-567" w:firstLine="567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Please complete if you are requesting access on </w:t>
      </w:r>
      <w:r w:rsidRPr="00384FAD">
        <w:rPr>
          <w:rFonts w:ascii="Arial" w:hAnsi="Arial" w:cs="Arial"/>
          <w:b/>
          <w:sz w:val="22"/>
          <w:szCs w:val="22"/>
          <w:lang w:eastAsia="en-GB"/>
        </w:rPr>
        <w:t xml:space="preserve">behalf of </w:t>
      </w:r>
      <w:r w:rsidRPr="00384FAD">
        <w:rPr>
          <w:rFonts w:ascii="Arial" w:hAnsi="Arial" w:cs="Arial"/>
          <w:sz w:val="22"/>
          <w:szCs w:val="22"/>
          <w:lang w:eastAsia="en-GB"/>
        </w:rPr>
        <w:t>the above-named patient</w:t>
      </w:r>
    </w:p>
    <w:tbl>
      <w:tblPr>
        <w:tblpPr w:leftFromText="180" w:rightFromText="180" w:vertAnchor="text" w:horzAnchor="margin" w:tblpY="9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3402"/>
      </w:tblGrid>
      <w:tr w:rsidR="00CF6A99" w:rsidRPr="00384FAD" w14:paraId="09C2093D" w14:textId="77777777" w:rsidTr="0080717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2A9E946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4FAD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66E736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C0F914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4FAD">
              <w:rPr>
                <w:rFonts w:ascii="Arial" w:hAnsi="Arial" w:cs="Arial"/>
                <w:b/>
                <w:sz w:val="22"/>
                <w:szCs w:val="22"/>
              </w:rPr>
              <w:t xml:space="preserve">Title </w:t>
            </w:r>
          </w:p>
          <w:p w14:paraId="372054D9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63E7D7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A99" w:rsidRPr="00384FAD" w14:paraId="1C4311B8" w14:textId="77777777" w:rsidTr="0080717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3E90C73" w14:textId="77777777" w:rsidR="00CF6A99" w:rsidRPr="00384FAD" w:rsidRDefault="00CF6A99" w:rsidP="0080717F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4E8F86D2" w14:textId="77777777" w:rsidR="00CF6A99" w:rsidRPr="00384FAD" w:rsidRDefault="00CF6A99" w:rsidP="0080717F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Forename(s)</w:t>
            </w:r>
          </w:p>
          <w:p w14:paraId="7334079E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1536BB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E160FF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4F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531844" w14:textId="77777777" w:rsidR="00CF6A99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D6A578" w14:textId="77777777" w:rsidR="00CF6A99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6D258" w14:textId="77777777" w:rsidR="00CF6A99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106D70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A99" w:rsidRPr="00384FAD" w14:paraId="48A9B23E" w14:textId="77777777" w:rsidTr="0080717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40B83E1" w14:textId="77777777" w:rsidR="00CF6A99" w:rsidRPr="00384FAD" w:rsidRDefault="00CF6A99" w:rsidP="0080717F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Telephone number</w:t>
            </w:r>
          </w:p>
          <w:p w14:paraId="58CF25E1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ED0C18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F5C904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4F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Postcode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2D5F31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A99" w:rsidRPr="00384FAD" w14:paraId="2CF3D8C8" w14:textId="77777777" w:rsidTr="0080717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127CD64" w14:textId="77777777" w:rsidR="00CF6A99" w:rsidRPr="00384FAD" w:rsidRDefault="00CF6A99" w:rsidP="0080717F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Relationship to Patient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EFF3923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FDC52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D043D5" w14:textId="77777777" w:rsidR="00CF6A99" w:rsidRPr="00384FAD" w:rsidRDefault="00CF6A99" w:rsidP="00CF6A99">
      <w:pPr>
        <w:rPr>
          <w:rFonts w:ascii="Arial" w:hAnsi="Arial" w:cs="Arial"/>
          <w:sz w:val="22"/>
          <w:szCs w:val="22"/>
        </w:rPr>
      </w:pPr>
    </w:p>
    <w:p w14:paraId="4DC6F5B4" w14:textId="77777777" w:rsidR="00CF6A99" w:rsidRPr="00384FAD" w:rsidRDefault="00CF6A99" w:rsidP="00CF6A9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384FAD">
        <w:rPr>
          <w:rFonts w:ascii="Arial" w:hAnsi="Arial" w:cs="Arial"/>
          <w:bCs/>
          <w:sz w:val="22"/>
          <w:szCs w:val="22"/>
          <w:lang w:eastAsia="en-GB"/>
        </w:rPr>
        <w:t>(If more than one person is to be given access then please list the above details for each additional person on a separate sheet of paper)</w:t>
      </w:r>
    </w:p>
    <w:p w14:paraId="64CCE47D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992"/>
      </w:tblGrid>
      <w:tr w:rsidR="00CF6A99" w:rsidRPr="00384FAD" w14:paraId="504C74C1" w14:textId="77777777" w:rsidTr="0080717F">
        <w:tc>
          <w:tcPr>
            <w:tcW w:w="8364" w:type="dxa"/>
          </w:tcPr>
          <w:p w14:paraId="2366710B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 applying for access to </w:t>
            </w:r>
            <w:r w:rsidRPr="00384FA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view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the records only</w:t>
            </w:r>
          </w:p>
        </w:tc>
        <w:tc>
          <w:tcPr>
            <w:tcW w:w="992" w:type="dxa"/>
            <w:vAlign w:val="center"/>
          </w:tcPr>
          <w:p w14:paraId="2C0B8079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573E50A6" w14:textId="77777777" w:rsidTr="0080717F">
        <w:trPr>
          <w:trHeight w:val="252"/>
        </w:trPr>
        <w:tc>
          <w:tcPr>
            <w:tcW w:w="8364" w:type="dxa"/>
            <w:shd w:val="clear" w:color="auto" w:fill="auto"/>
          </w:tcPr>
          <w:p w14:paraId="05055F90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applying for a printed copy of the medical record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FCFA9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0CA8CA5F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2685EBA" w14:textId="77777777" w:rsidR="00CF6A99" w:rsidRPr="00384FAD" w:rsidRDefault="00CF6A99" w:rsidP="00CF6A99">
      <w:pPr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>Please specify what information you are requesting:</w:t>
      </w:r>
    </w:p>
    <w:p w14:paraId="3906D299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CF6A99" w:rsidRPr="00384FAD" w14:paraId="2D6B0DFB" w14:textId="77777777" w:rsidTr="0080717F">
        <w:tc>
          <w:tcPr>
            <w:tcW w:w="8364" w:type="dxa"/>
          </w:tcPr>
          <w:p w14:paraId="55CA06EE" w14:textId="77777777" w:rsidR="00CF6A99" w:rsidRPr="00384FAD" w:rsidRDefault="00CF6A99" w:rsidP="0080717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a copy of records between specific dates only (please give dates below) </w:t>
            </w:r>
          </w:p>
        </w:tc>
        <w:tc>
          <w:tcPr>
            <w:tcW w:w="992" w:type="dxa"/>
            <w:vAlign w:val="center"/>
          </w:tcPr>
          <w:p w14:paraId="4278C003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59B4CF29" w14:textId="77777777" w:rsidTr="0080717F">
        <w:tc>
          <w:tcPr>
            <w:tcW w:w="8364" w:type="dxa"/>
          </w:tcPr>
          <w:p w14:paraId="7F041652" w14:textId="77777777" w:rsidR="00CF6A99" w:rsidRPr="00384FAD" w:rsidRDefault="00CF6A99" w:rsidP="0080717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copy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384FAD">
              <w:rPr>
                <w:rFonts w:ascii="Arial" w:hAnsi="Arial" w:cs="Arial"/>
                <w:sz w:val="22"/>
                <w:szCs w:val="22"/>
              </w:rPr>
              <w:t>records relating to a specific condition/specific incident only (please detail below)</w:t>
            </w:r>
          </w:p>
        </w:tc>
        <w:tc>
          <w:tcPr>
            <w:tcW w:w="992" w:type="dxa"/>
            <w:vAlign w:val="center"/>
          </w:tcPr>
          <w:p w14:paraId="5AD93436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33DD7DDB" w14:textId="77777777" w:rsidTr="0080717F">
        <w:tc>
          <w:tcPr>
            <w:tcW w:w="8364" w:type="dxa"/>
          </w:tcPr>
          <w:p w14:paraId="087C460B" w14:textId="77777777" w:rsidR="00CF6A99" w:rsidRPr="00384FAD" w:rsidRDefault="00CF6A99" w:rsidP="0080717F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the electronic records (held on computer)</w:t>
            </w:r>
          </w:p>
        </w:tc>
        <w:tc>
          <w:tcPr>
            <w:tcW w:w="992" w:type="dxa"/>
          </w:tcPr>
          <w:p w14:paraId="2297C7EC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1AE4E3B3" w14:textId="77777777" w:rsidTr="0080717F">
        <w:tc>
          <w:tcPr>
            <w:tcW w:w="8364" w:type="dxa"/>
          </w:tcPr>
          <w:p w14:paraId="5331FB39" w14:textId="77777777" w:rsidR="00CF6A99" w:rsidRPr="00384FAD" w:rsidRDefault="00CF6A99" w:rsidP="0080717F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the electronic and paper records since birth</w:t>
            </w:r>
          </w:p>
        </w:tc>
        <w:tc>
          <w:tcPr>
            <w:tcW w:w="992" w:type="dxa"/>
          </w:tcPr>
          <w:p w14:paraId="3F7F8A2E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5A000D76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4F1153FD" w14:textId="77777777" w:rsidR="00CF6A99" w:rsidRPr="00384FAD" w:rsidRDefault="00CF6A99" w:rsidP="00CF6A99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b/>
          <w:bCs/>
          <w:sz w:val="22"/>
          <w:szCs w:val="22"/>
          <w:lang w:eastAsia="en-GB"/>
        </w:rPr>
        <w:t>Reason for access:</w:t>
      </w:r>
    </w:p>
    <w:p w14:paraId="66CFEEDE" w14:textId="77777777" w:rsidR="00CF6A99" w:rsidRPr="00384FAD" w:rsidRDefault="00CF6A99" w:rsidP="00CF6A99">
      <w:pPr>
        <w:rPr>
          <w:rFonts w:ascii="Arial" w:eastAsia="Calibri" w:hAnsi="Arial" w:cs="Arial"/>
          <w:sz w:val="22"/>
          <w:szCs w:val="22"/>
          <w:lang w:eastAsia="en-GB"/>
        </w:rPr>
      </w:pP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CF6A99" w:rsidRPr="00384FAD" w14:paraId="79480C80" w14:textId="77777777" w:rsidTr="0080717F">
        <w:tc>
          <w:tcPr>
            <w:tcW w:w="8364" w:type="dxa"/>
            <w:vAlign w:val="center"/>
          </w:tcPr>
          <w:p w14:paraId="520BB24F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been asked to act by the patient </w:t>
            </w:r>
          </w:p>
        </w:tc>
        <w:tc>
          <w:tcPr>
            <w:tcW w:w="992" w:type="dxa"/>
            <w:vAlign w:val="center"/>
          </w:tcPr>
          <w:p w14:paraId="25C45D9D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242D6676" w14:textId="77777777" w:rsidTr="0080717F">
        <w:tc>
          <w:tcPr>
            <w:tcW w:w="8364" w:type="dxa"/>
            <w:vAlign w:val="center"/>
          </w:tcPr>
          <w:p w14:paraId="5C147ABE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full parental responsibility for the patient and the patient is under the age of 18 and:</w:t>
            </w:r>
          </w:p>
          <w:p w14:paraId="18B5A8C3" w14:textId="77777777" w:rsidR="00CF6A99" w:rsidRPr="00384FAD" w:rsidRDefault="00CF6A99" w:rsidP="00CF6A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Has consented to my making this request, or</w:t>
            </w:r>
          </w:p>
          <w:p w14:paraId="0C17FD3C" w14:textId="77777777" w:rsidR="00CF6A99" w:rsidRPr="00384FAD" w:rsidRDefault="00CF6A99" w:rsidP="00CF6A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Is incapable of understanding the request (delete as appropriate)</w:t>
            </w:r>
          </w:p>
        </w:tc>
        <w:tc>
          <w:tcPr>
            <w:tcW w:w="992" w:type="dxa"/>
            <w:vAlign w:val="center"/>
          </w:tcPr>
          <w:p w14:paraId="0F5AA9B6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631338" w14:paraId="6E8BBA02" w14:textId="77777777" w:rsidTr="0080717F">
        <w:tc>
          <w:tcPr>
            <w:tcW w:w="8364" w:type="dxa"/>
            <w:vAlign w:val="center"/>
          </w:tcPr>
          <w:p w14:paraId="7CC0914F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been appointed by the Court to manage the patient’s affairs and attach a certified copy of the court order appointing me to do so</w:t>
            </w:r>
          </w:p>
        </w:tc>
        <w:tc>
          <w:tcPr>
            <w:tcW w:w="992" w:type="dxa"/>
            <w:vAlign w:val="center"/>
          </w:tcPr>
          <w:p w14:paraId="029378BE" w14:textId="77777777" w:rsidR="00CF6A99" w:rsidRPr="00631338" w:rsidRDefault="00CF6A99" w:rsidP="0080717F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631338">
              <w:rPr>
                <w:rFonts w:ascii="Arial" w:hAnsi="Arial" w:cs="Arial"/>
              </w:rPr>
              <w:sym w:font="Wingdings" w:char="F06F"/>
            </w:r>
          </w:p>
        </w:tc>
      </w:tr>
      <w:tr w:rsidR="00CF6A99" w:rsidRPr="00384FAD" w14:paraId="5BA58DE1" w14:textId="77777777" w:rsidTr="0080717F">
        <w:tc>
          <w:tcPr>
            <w:tcW w:w="8364" w:type="dxa"/>
            <w:vAlign w:val="center"/>
          </w:tcPr>
          <w:p w14:paraId="016BC649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 acting </w:t>
            </w:r>
            <w:r w:rsidRPr="00384FAD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in loco parentis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the patient is incapable of understanding the request</w:t>
            </w:r>
          </w:p>
        </w:tc>
        <w:tc>
          <w:tcPr>
            <w:tcW w:w="992" w:type="dxa"/>
            <w:vAlign w:val="center"/>
          </w:tcPr>
          <w:p w14:paraId="1EA283C3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67052F12" w14:textId="77777777" w:rsidTr="0080717F">
        <w:tc>
          <w:tcPr>
            <w:tcW w:w="8364" w:type="dxa"/>
            <w:vAlign w:val="center"/>
          </w:tcPr>
          <w:p w14:paraId="7940E55C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the deceased person’s personal representative and attach confirmation of my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appointment (grant of probate/letters of administration)</w:t>
            </w:r>
          </w:p>
        </w:tc>
        <w:tc>
          <w:tcPr>
            <w:tcW w:w="992" w:type="dxa"/>
            <w:vAlign w:val="center"/>
          </w:tcPr>
          <w:p w14:paraId="49AC033E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6992381B" w14:textId="77777777" w:rsidTr="0080717F">
        <w:tc>
          <w:tcPr>
            <w:tcW w:w="8364" w:type="dxa"/>
            <w:vAlign w:val="center"/>
          </w:tcPr>
          <w:p w14:paraId="4CEBC5AA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I have written, and witnessed, consent from the deceased person’s personal</w:t>
            </w:r>
          </w:p>
          <w:p w14:paraId="0C0AFBD4" w14:textId="77777777" w:rsidR="00CF6A99" w:rsidRPr="00384FAD" w:rsidRDefault="00CF6A99" w:rsidP="008071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representative and attach Proof of Appointment</w:t>
            </w:r>
          </w:p>
        </w:tc>
        <w:tc>
          <w:tcPr>
            <w:tcW w:w="992" w:type="dxa"/>
            <w:vAlign w:val="center"/>
          </w:tcPr>
          <w:p w14:paraId="1C6BAB2A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F6A99" w:rsidRPr="00384FAD" w14:paraId="6824F7A5" w14:textId="77777777" w:rsidTr="0080717F">
        <w:tc>
          <w:tcPr>
            <w:tcW w:w="8364" w:type="dxa"/>
            <w:vAlign w:val="center"/>
          </w:tcPr>
          <w:p w14:paraId="297F5973" w14:textId="77777777" w:rsidR="00CF6A99" w:rsidRPr="00384FAD" w:rsidRDefault="00CF6A99" w:rsidP="0080717F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a claim ar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ising from the person’s death (p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lease state details below)</w:t>
            </w:r>
          </w:p>
        </w:tc>
        <w:tc>
          <w:tcPr>
            <w:tcW w:w="992" w:type="dxa"/>
            <w:vAlign w:val="center"/>
          </w:tcPr>
          <w:p w14:paraId="15974B00" w14:textId="77777777" w:rsidR="00CF6A99" w:rsidRPr="00384FAD" w:rsidRDefault="00CF6A99" w:rsidP="008071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6D3D5B11" w14:textId="77777777" w:rsidR="00CF6A99" w:rsidRPr="00631338" w:rsidRDefault="00CF6A99" w:rsidP="00CF6A99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65DB8B1E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384FAD">
        <w:rPr>
          <w:rFonts w:ascii="Arial" w:hAnsi="Arial" w:cs="Arial"/>
          <w:b/>
          <w:bCs/>
          <w:sz w:val="22"/>
          <w:szCs w:val="22"/>
          <w:lang w:eastAsia="en-GB"/>
        </w:rPr>
        <w:t>Declaration</w:t>
      </w:r>
    </w:p>
    <w:p w14:paraId="3274E620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49AD2680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 xml:space="preserve">I declare that the information given by me is correct to the best of my knowledge and that I am entitled to apply for access to the health records referred to above under the terms of the UK </w:t>
      </w:r>
      <w:hyperlink r:id="rId5" w:history="1">
        <w:r w:rsidRPr="00384FAD">
          <w:rPr>
            <w:rStyle w:val="Hyperlink"/>
            <w:rFonts w:ascii="Arial" w:eastAsia="Calibri" w:hAnsi="Arial" w:cs="Arial"/>
            <w:sz w:val="22"/>
            <w:szCs w:val="22"/>
            <w:lang w:eastAsia="en-GB"/>
          </w:rPr>
          <w:t>Data Protection Act 2018</w:t>
        </w:r>
      </w:hyperlink>
      <w:r w:rsidRPr="00384FAD">
        <w:rPr>
          <w:rFonts w:ascii="Arial" w:eastAsia="Calibri" w:hAnsi="Arial" w:cs="Arial"/>
          <w:sz w:val="22"/>
          <w:szCs w:val="22"/>
          <w:lang w:eastAsia="en-GB"/>
        </w:rPr>
        <w:t xml:space="preserve">.  </w:t>
      </w:r>
    </w:p>
    <w:p w14:paraId="12AAE447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GB"/>
        </w:rPr>
      </w:pPr>
    </w:p>
    <w:p w14:paraId="41044139" w14:textId="77777777" w:rsidR="00CF6A99" w:rsidRPr="00763C71" w:rsidRDefault="00CF6A99" w:rsidP="00CF6A99">
      <w:pPr>
        <w:autoSpaceDE w:val="0"/>
        <w:autoSpaceDN w:val="0"/>
        <w:adjustRightInd w:val="0"/>
        <w:ind w:right="-755"/>
        <w:rPr>
          <w:rFonts w:ascii="Arial" w:hAnsi="Arial" w:cs="Arial"/>
          <w:bCs/>
          <w:sz w:val="22"/>
          <w:szCs w:val="22"/>
          <w:lang w:eastAsia="en-GB"/>
        </w:rPr>
      </w:pPr>
      <w:r w:rsidRPr="00763C71">
        <w:rPr>
          <w:rFonts w:ascii="Arial" w:hAnsi="Arial" w:cs="Arial"/>
          <w:bCs/>
          <w:sz w:val="22"/>
          <w:szCs w:val="22"/>
          <w:lang w:eastAsia="en-GB"/>
        </w:rPr>
        <w:t xml:space="preserve">You are advised that the making of false or misleading statements in order to </w:t>
      </w:r>
      <w:proofErr w:type="gramStart"/>
      <w:r w:rsidRPr="00763C71">
        <w:rPr>
          <w:rFonts w:ascii="Arial" w:hAnsi="Arial" w:cs="Arial"/>
          <w:bCs/>
          <w:sz w:val="22"/>
          <w:szCs w:val="22"/>
          <w:lang w:eastAsia="en-GB"/>
        </w:rPr>
        <w:t>obtain</w:t>
      </w:r>
      <w:proofErr w:type="gramEnd"/>
    </w:p>
    <w:p w14:paraId="5B4701D8" w14:textId="77777777" w:rsidR="00CF6A99" w:rsidRPr="00763C71" w:rsidRDefault="00CF6A99" w:rsidP="00CF6A99">
      <w:pPr>
        <w:autoSpaceDE w:val="0"/>
        <w:autoSpaceDN w:val="0"/>
        <w:adjustRightInd w:val="0"/>
        <w:ind w:right="-22"/>
        <w:rPr>
          <w:rFonts w:ascii="Arial" w:hAnsi="Arial" w:cs="Arial"/>
          <w:bCs/>
          <w:sz w:val="22"/>
          <w:szCs w:val="22"/>
          <w:lang w:eastAsia="en-GB"/>
        </w:rPr>
      </w:pPr>
      <w:r w:rsidRPr="00763C71">
        <w:rPr>
          <w:rFonts w:ascii="Arial" w:hAnsi="Arial" w:cs="Arial"/>
          <w:bCs/>
          <w:sz w:val="22"/>
          <w:szCs w:val="22"/>
          <w:lang w:eastAsia="en-GB"/>
        </w:rPr>
        <w:t>personal information to which you are not entitled is a criminal offence which could lead to prosecution.</w:t>
      </w:r>
    </w:p>
    <w:tbl>
      <w:tblPr>
        <w:tblStyle w:val="TableGrid1"/>
        <w:tblpPr w:leftFromText="180" w:rightFromText="180" w:vertAnchor="text" w:horzAnchor="margin" w:tblpX="-39" w:tblpY="158"/>
        <w:tblW w:w="9351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2008"/>
      </w:tblGrid>
      <w:tr w:rsidR="00CF6A99" w:rsidRPr="00384FAD" w14:paraId="0CC29F7A" w14:textId="77777777" w:rsidTr="0080717F">
        <w:trPr>
          <w:trHeight w:val="841"/>
        </w:trPr>
        <w:tc>
          <w:tcPr>
            <w:tcW w:w="2759" w:type="dxa"/>
            <w:shd w:val="clear" w:color="auto" w:fill="F2F2F2" w:themeFill="background1" w:themeFillShade="F2"/>
            <w:vAlign w:val="center"/>
          </w:tcPr>
          <w:p w14:paraId="4E1EA903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46C75D" w14:textId="77777777" w:rsidR="00CF6A99" w:rsidRPr="00384FAD" w:rsidRDefault="00CF6A99" w:rsidP="008071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4FAD"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4FAD">
              <w:rPr>
                <w:rFonts w:ascii="Arial" w:hAnsi="Arial" w:cs="Arial"/>
                <w:b/>
                <w:sz w:val="22"/>
                <w:szCs w:val="22"/>
              </w:rPr>
              <w:t>ignature</w:t>
            </w:r>
          </w:p>
          <w:p w14:paraId="7B5AE424" w14:textId="77777777" w:rsidR="00CF6A99" w:rsidRPr="00384FAD" w:rsidRDefault="00CF6A99" w:rsidP="0080717F">
            <w:pPr>
              <w:ind w:lef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68EF4378" w14:textId="77777777" w:rsidR="00CF6A99" w:rsidRPr="00384FAD" w:rsidRDefault="00CF6A99" w:rsidP="008071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DFC3F51" w14:textId="77777777" w:rsidR="00CF6A99" w:rsidRPr="00384FAD" w:rsidRDefault="00CF6A99" w:rsidP="0080717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4FA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008" w:type="dxa"/>
            <w:vAlign w:val="center"/>
          </w:tcPr>
          <w:p w14:paraId="1115CF69" w14:textId="77777777" w:rsidR="00CF6A99" w:rsidRPr="00384FAD" w:rsidRDefault="00CF6A99" w:rsidP="008071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6CC4DE" w14:textId="77777777" w:rsidR="00CF6A99" w:rsidRPr="00384FAD" w:rsidRDefault="00CF6A99" w:rsidP="00CF6A99">
      <w:pPr>
        <w:autoSpaceDE w:val="0"/>
        <w:autoSpaceDN w:val="0"/>
        <w:adjustRightInd w:val="0"/>
        <w:ind w:left="-567"/>
        <w:rPr>
          <w:rFonts w:ascii="Arial" w:hAnsi="Arial" w:cs="Arial"/>
          <w:sz w:val="22"/>
          <w:szCs w:val="22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3179"/>
        <w:gridCol w:w="900"/>
        <w:gridCol w:w="2701"/>
      </w:tblGrid>
      <w:tr w:rsidR="00CF6A99" w:rsidRPr="00384FAD" w14:paraId="178E7831" w14:textId="77777777" w:rsidTr="0080717F">
        <w:trPr>
          <w:trHeight w:val="629"/>
        </w:trPr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14:paraId="64C93F4E" w14:textId="77777777" w:rsidR="00CF6A99" w:rsidRPr="00384FAD" w:rsidRDefault="00CF6A99" w:rsidP="0080717F">
            <w:pPr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 xml:space="preserve">I confirm that I give permission for the organisation to communicate with the person identified above </w:t>
            </w:r>
            <w:proofErr w:type="gramStart"/>
            <w:r w:rsidRPr="00384FA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in regard to</w:t>
            </w:r>
            <w:proofErr w:type="gramEnd"/>
            <w:r w:rsidRPr="00384FA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 xml:space="preserve"> my medical records</w:t>
            </w:r>
          </w:p>
        </w:tc>
      </w:tr>
      <w:tr w:rsidR="00CF6A99" w:rsidRPr="00384FAD" w14:paraId="301776A9" w14:textId="77777777" w:rsidTr="0080717F">
        <w:tc>
          <w:tcPr>
            <w:tcW w:w="2576" w:type="dxa"/>
            <w:shd w:val="clear" w:color="auto" w:fill="F2F2F2" w:themeFill="background1" w:themeFillShade="F2"/>
            <w:vAlign w:val="center"/>
          </w:tcPr>
          <w:p w14:paraId="4FA5B602" w14:textId="77777777" w:rsidR="00CF6A99" w:rsidRPr="00384FAD" w:rsidRDefault="00CF6A99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23444C23" w14:textId="77777777" w:rsidR="00CF6A99" w:rsidRPr="00384FAD" w:rsidRDefault="00CF6A99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Patient s</w:t>
            </w: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ignature</w:t>
            </w:r>
          </w:p>
          <w:p w14:paraId="0E29934A" w14:textId="77777777" w:rsidR="00CF6A99" w:rsidRPr="00384FAD" w:rsidRDefault="00CF6A99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6C0436AD" w14:textId="77777777" w:rsidR="00CF6A99" w:rsidRPr="00384FAD" w:rsidRDefault="00CF6A99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78B27EE9" w14:textId="77777777" w:rsidR="00CF6A99" w:rsidRPr="00384FAD" w:rsidRDefault="00CF6A99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72BB986B" w14:textId="77777777" w:rsidR="00CF6A99" w:rsidRPr="00384FAD" w:rsidRDefault="00CF6A99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21D330BE" w14:textId="77777777" w:rsidR="00CF6A99" w:rsidRPr="00384FAD" w:rsidRDefault="00CF6A99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E01A3D8" w14:textId="77777777" w:rsidR="00CF6A99" w:rsidRPr="00384FAD" w:rsidRDefault="00CF6A99" w:rsidP="0080717F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Date</w:t>
            </w:r>
          </w:p>
        </w:tc>
        <w:tc>
          <w:tcPr>
            <w:tcW w:w="2701" w:type="dxa"/>
            <w:vAlign w:val="center"/>
          </w:tcPr>
          <w:p w14:paraId="5FF75F7F" w14:textId="77777777" w:rsidR="00CF6A99" w:rsidRPr="00384FAD" w:rsidRDefault="00CF6A99" w:rsidP="0080717F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0F2FFDF9" w14:textId="77777777" w:rsidR="00CF6A99" w:rsidRPr="00631338" w:rsidRDefault="00CF6A99" w:rsidP="00CF6A99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3F2F055C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Section 4: Proof of i</w:t>
      </w:r>
      <w:r w:rsidRPr="00384FAD">
        <w:rPr>
          <w:rFonts w:ascii="Arial" w:hAnsi="Arial" w:cs="Arial"/>
          <w:b/>
          <w:bCs/>
          <w:lang w:eastAsia="en-GB"/>
        </w:rPr>
        <w:t>dentity</w:t>
      </w:r>
    </w:p>
    <w:p w14:paraId="09ED7457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594DFE1" w14:textId="77777777" w:rsidR="00CF6A99" w:rsidRPr="00384FAD" w:rsidRDefault="00CF6A99" w:rsidP="00CF6A99">
      <w:pPr>
        <w:rPr>
          <w:rFonts w:ascii="Arial" w:eastAsia="Times New Roman" w:hAnsi="Arial" w:cs="Arial"/>
          <w:bCs/>
          <w:sz w:val="22"/>
          <w:szCs w:val="22"/>
        </w:rPr>
      </w:pPr>
      <w:r w:rsidRPr="00384FAD">
        <w:rPr>
          <w:rFonts w:ascii="Arial" w:eastAsia="Times New Roman" w:hAnsi="Arial" w:cs="Arial"/>
          <w:bCs/>
          <w:sz w:val="22"/>
          <w:szCs w:val="22"/>
        </w:rPr>
        <w:t xml:space="preserve">Under the </w:t>
      </w:r>
      <w:hyperlink r:id="rId6" w:history="1">
        <w:r w:rsidRPr="00384FAD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Data Protection Act 2018</w:t>
        </w:r>
      </w:hyperlink>
      <w:r w:rsidRPr="00384FAD">
        <w:rPr>
          <w:rFonts w:ascii="Arial" w:eastAsia="Times New Roman" w:hAnsi="Arial" w:cs="Arial"/>
          <w:bCs/>
          <w:sz w:val="22"/>
          <w:szCs w:val="22"/>
        </w:rPr>
        <w:t xml:space="preserve"> you do not have to give a reason for applying for access to your health records. </w:t>
      </w:r>
    </w:p>
    <w:p w14:paraId="6B5DB65E" w14:textId="77777777" w:rsidR="00CF6A99" w:rsidRPr="00384FAD" w:rsidRDefault="00CF6A99" w:rsidP="00CF6A99">
      <w:pPr>
        <w:rPr>
          <w:rFonts w:ascii="Arial" w:eastAsia="Times New Roman" w:hAnsi="Arial" w:cs="Arial"/>
          <w:bCs/>
          <w:sz w:val="22"/>
          <w:szCs w:val="22"/>
        </w:rPr>
      </w:pPr>
    </w:p>
    <w:p w14:paraId="052A2944" w14:textId="77777777" w:rsidR="00CF6A99" w:rsidRPr="00384FAD" w:rsidRDefault="00CF6A99" w:rsidP="00CF6A99">
      <w:pPr>
        <w:rPr>
          <w:rFonts w:ascii="Arial" w:eastAsia="Times New Roman" w:hAnsi="Arial" w:cs="Arial"/>
          <w:bCs/>
          <w:sz w:val="22"/>
          <w:szCs w:val="22"/>
        </w:rPr>
      </w:pPr>
      <w:r w:rsidRPr="00384FAD">
        <w:rPr>
          <w:rFonts w:ascii="Arial" w:eastAsia="Times New Roman" w:hAnsi="Arial" w:cs="Arial"/>
          <w:bCs/>
          <w:sz w:val="22"/>
          <w:szCs w:val="22"/>
        </w:rPr>
        <w:t>Patients with capacity and proxy nominees will be asked to provide</w:t>
      </w:r>
      <w:r>
        <w:rPr>
          <w:rFonts w:ascii="Arial" w:eastAsia="Times New Roman" w:hAnsi="Arial" w:cs="Arial"/>
          <w:bCs/>
          <w:sz w:val="22"/>
          <w:szCs w:val="22"/>
        </w:rPr>
        <w:t xml:space="preserve"> two</w:t>
      </w:r>
      <w:r w:rsidRPr="00384FAD">
        <w:rPr>
          <w:rFonts w:ascii="Arial" w:eastAsia="Times New Roman" w:hAnsi="Arial" w:cs="Arial"/>
          <w:bCs/>
          <w:sz w:val="22"/>
          <w:szCs w:val="22"/>
        </w:rPr>
        <w:t xml:space="preserve"> forms of identification one of which must be photographic identification</w:t>
      </w:r>
      <w:r>
        <w:rPr>
          <w:rFonts w:ascii="Arial" w:eastAsia="Times New Roman" w:hAnsi="Arial" w:cs="Arial"/>
          <w:bCs/>
          <w:sz w:val="22"/>
          <w:szCs w:val="22"/>
        </w:rPr>
        <w:t>. P</w:t>
      </w:r>
      <w:r w:rsidRPr="00384FAD">
        <w:rPr>
          <w:rFonts w:ascii="Arial" w:eastAsia="Times New Roman" w:hAnsi="Arial" w:cs="Arial"/>
          <w:bCs/>
          <w:sz w:val="22"/>
          <w:szCs w:val="22"/>
        </w:rPr>
        <w:t xml:space="preserve">lease speak to reception if you are unable to provide this. </w:t>
      </w:r>
    </w:p>
    <w:p w14:paraId="3D7DC595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D11C198" w14:textId="77777777" w:rsidR="00CF6A99" w:rsidRPr="00384FAD" w:rsidRDefault="00CF6A99" w:rsidP="00CF6A99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Section 5: Consent for c</w:t>
      </w:r>
      <w:r w:rsidRPr="00384FAD">
        <w:rPr>
          <w:rFonts w:ascii="Arial" w:hAnsi="Arial" w:cs="Arial"/>
          <w:b/>
          <w:bCs/>
          <w:lang w:eastAsia="en-GB"/>
        </w:rPr>
        <w:t>hildren</w:t>
      </w:r>
    </w:p>
    <w:p w14:paraId="4D3C9D3D" w14:textId="77777777" w:rsidR="00CF6A99" w:rsidRPr="00384FAD" w:rsidRDefault="00CF6A99" w:rsidP="00CF6A99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9690FC4" w14:textId="77777777" w:rsidR="00CF6A99" w:rsidRDefault="00CF6A99" w:rsidP="00CF6A99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If a child aged 13 or over has “sufficient understanding and intelligence to enable him/her to understand fully what is proposed” (known as Gillick Competence), then s/he will be competent to give consent for him/herself.  </w:t>
      </w:r>
    </w:p>
    <w:p w14:paraId="3E8EAD8B" w14:textId="77777777" w:rsidR="00CF6A99" w:rsidRDefault="00CF6A99" w:rsidP="00CF6A99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</w:p>
    <w:p w14:paraId="02A47116" w14:textId="77777777" w:rsidR="00CF6A99" w:rsidRPr="00384FAD" w:rsidRDefault="00CF6A99" w:rsidP="00CF6A99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They may wish a parent to countersign as well. </w:t>
      </w:r>
    </w:p>
    <w:p w14:paraId="79930652" w14:textId="77777777" w:rsidR="00CF6A99" w:rsidRPr="00384FAD" w:rsidRDefault="00CF6A99" w:rsidP="00CF6A99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</w:p>
    <w:p w14:paraId="186673E0" w14:textId="77777777" w:rsidR="00CF6A99" w:rsidRPr="00384FAD" w:rsidRDefault="00CF6A99" w:rsidP="00CF6A99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Young people aged 16 and 17 are legally competent and may therefore sign this consent form for themselves but may wish a parent to countersign as well. </w:t>
      </w:r>
    </w:p>
    <w:p w14:paraId="3443ECE9" w14:textId="77777777" w:rsidR="00DD0561" w:rsidRDefault="00DD0561"/>
    <w:sectPr w:rsidR="00DD0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B94939"/>
    <w:multiLevelType w:val="hybridMultilevel"/>
    <w:tmpl w:val="65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6057">
    <w:abstractNumId w:val="0"/>
  </w:num>
  <w:num w:numId="2" w16cid:durableId="203445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99"/>
    <w:rsid w:val="00763C71"/>
    <w:rsid w:val="00CF6A99"/>
    <w:rsid w:val="00D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79DC"/>
  <w15:chartTrackingRefBased/>
  <w15:docId w15:val="{63925242-3E7A-43F5-B063-54856D70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9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A9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A99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A99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6A99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6A99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6A99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6A99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6A99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6A99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A9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6A9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F6A99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F6A99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F6A99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F6A99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F6A9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F6A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F6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F6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A9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F6A9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F6A9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ukpga/2018/12/contents/enacted" TargetMode="External"/><Relationship Id="rId5" Type="http://schemas.openxmlformats.org/officeDocument/2006/relationships/hyperlink" Target="https://www.legislation.gov.uk/ukpga/2018/12/contents/enac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Debbie (BROOKFIELD SURGERY - N81014)</dc:creator>
  <cp:keywords/>
  <dc:description/>
  <cp:lastModifiedBy>Amy Griffiths</cp:lastModifiedBy>
  <cp:revision>2</cp:revision>
  <cp:lastPrinted>2022-05-16T12:11:00Z</cp:lastPrinted>
  <dcterms:created xsi:type="dcterms:W3CDTF">2022-05-16T12:09:00Z</dcterms:created>
  <dcterms:modified xsi:type="dcterms:W3CDTF">2023-02-01T13:04:00Z</dcterms:modified>
</cp:coreProperties>
</file>